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BE34AE" w14:textId="05B00807" w:rsidR="00F27D08" w:rsidRDefault="00F27D08" w:rsidP="00EE3A5A">
      <w:pPr>
        <w:pStyle w:val="NoSpacing"/>
        <w:rPr>
          <w:rFonts w:eastAsia="Times New Roman"/>
        </w:rPr>
      </w:pPr>
      <w:r w:rsidRPr="00B065BA">
        <w:t xml:space="preserve">Name: </w:t>
      </w:r>
      <w:r w:rsidR="00EE3A5A" w:rsidRPr="00EE3A5A">
        <w:rPr>
          <w:rFonts w:eastAsia="Times New Roman"/>
        </w:rPr>
        <w:t>Ramani</w:t>
      </w:r>
    </w:p>
    <w:p w14:paraId="1CE07A75" w14:textId="06689C62" w:rsidR="00387C01" w:rsidRPr="00E36650" w:rsidRDefault="00E36650" w:rsidP="00EE3A5A">
      <w:pPr>
        <w:pStyle w:val="NoSpacing"/>
      </w:pPr>
      <w:r w:rsidRPr="00E36650">
        <w:rPr>
          <w:rFonts w:eastAsia="Times New Roman"/>
          <w:b/>
          <w:bCs/>
        </w:rPr>
        <w:t>Mobile:</w:t>
      </w:r>
      <w:r>
        <w:rPr>
          <w:rFonts w:eastAsia="Times New Roman"/>
          <w:b/>
          <w:bCs/>
        </w:rPr>
        <w:t xml:space="preserve"> </w:t>
      </w:r>
      <w:r w:rsidRPr="00E36650">
        <w:rPr>
          <w:rFonts w:eastAsia="Times New Roman"/>
        </w:rPr>
        <w:t>+1</w:t>
      </w:r>
      <w:r>
        <w:rPr>
          <w:rFonts w:eastAsia="Times New Roman"/>
        </w:rPr>
        <w:t xml:space="preserve"> </w:t>
      </w:r>
      <w:r w:rsidRPr="00E36650">
        <w:rPr>
          <w:rFonts w:eastAsia="Times New Roman"/>
        </w:rPr>
        <w:t>940</w:t>
      </w:r>
      <w:r>
        <w:rPr>
          <w:rFonts w:eastAsia="Times New Roman"/>
        </w:rPr>
        <w:t xml:space="preserve"> </w:t>
      </w:r>
      <w:r w:rsidRPr="00E36650">
        <w:rPr>
          <w:rFonts w:eastAsia="Times New Roman"/>
        </w:rPr>
        <w:t>320</w:t>
      </w:r>
      <w:r>
        <w:rPr>
          <w:rFonts w:eastAsia="Times New Roman"/>
        </w:rPr>
        <w:t xml:space="preserve"> </w:t>
      </w:r>
      <w:r w:rsidRPr="00E36650">
        <w:rPr>
          <w:rFonts w:eastAsia="Times New Roman"/>
        </w:rPr>
        <w:t>9003</w:t>
      </w:r>
    </w:p>
    <w:p w14:paraId="6FB61737" w14:textId="10CC95F5" w:rsidR="00EE3A5A" w:rsidRDefault="00F27D08" w:rsidP="00EE3A5A">
      <w:pPr>
        <w:pStyle w:val="NoSpacing"/>
      </w:pPr>
      <w:r w:rsidRPr="00B065BA">
        <w:rPr>
          <w:b/>
          <w:bCs/>
        </w:rPr>
        <w:t>Email:</w:t>
      </w:r>
      <w:r w:rsidRPr="00B065BA">
        <w:t xml:space="preserve"> </w:t>
      </w:r>
      <w:hyperlink r:id="rId8" w:tgtFrame="_blank" w:tooltip="mailto:chramani.us@gmail.com" w:history="1">
        <w:r w:rsidR="00EE3A5A" w:rsidRPr="00EE3A5A">
          <w:rPr>
            <w:rStyle w:val="Hyperlink"/>
          </w:rPr>
          <w:t>chramani.us@gmail.com</w:t>
        </w:r>
      </w:hyperlink>
      <w:r w:rsidR="00A80843">
        <w:t xml:space="preserve">   </w:t>
      </w:r>
    </w:p>
    <w:p w14:paraId="2FF7ABE3" w14:textId="3CB0E975" w:rsidR="00F27D08" w:rsidRPr="00EE3A5A" w:rsidRDefault="00500345" w:rsidP="00EE3A5A">
      <w:pPr>
        <w:pStyle w:val="NoSpacing"/>
        <w:rPr>
          <w:rFonts w:eastAsia="Times New Roman"/>
          <w:b/>
          <w:bCs/>
          <w:color w:val="000000"/>
          <w:lang w:eastAsia="en-IN"/>
        </w:rPr>
      </w:pPr>
      <w:r w:rsidRPr="00B065BA">
        <w:rPr>
          <w:rFonts w:eastAsia="Times New Roman"/>
          <w:b/>
          <w:bCs/>
          <w:color w:val="000000"/>
          <w:lang w:eastAsia="en-IN"/>
        </w:rPr>
        <w:t>Workday Consultant</w:t>
      </w:r>
      <w:r w:rsidR="00F27D08" w:rsidRPr="00B065BA">
        <w:br/>
      </w:r>
      <w:r w:rsidR="00F27D08" w:rsidRPr="00B065BA">
        <w:rPr>
          <w:b/>
          <w:bCs/>
        </w:rPr>
        <w:t>Location:</w:t>
      </w:r>
      <w:r w:rsidR="00F27D08" w:rsidRPr="00B065BA">
        <w:t xml:space="preserve"> Willing to Relocate</w:t>
      </w:r>
    </w:p>
    <w:p w14:paraId="0E50CD1C" w14:textId="77777777" w:rsidR="0075113F" w:rsidRPr="00B065BA" w:rsidRDefault="0075113F">
      <w:pPr>
        <w:rPr>
          <w:rFonts w:ascii="Arial" w:hAnsi="Arial" w:cs="Arial"/>
          <w:sz w:val="20"/>
          <w:szCs w:val="20"/>
        </w:rPr>
      </w:pPr>
    </w:p>
    <w:p w14:paraId="1768215E" w14:textId="77777777" w:rsidR="00F27D08" w:rsidRPr="00B065BA" w:rsidRDefault="00F27D08" w:rsidP="00F27D08">
      <w:pPr>
        <w:rPr>
          <w:rFonts w:ascii="Arial" w:hAnsi="Arial" w:cs="Arial"/>
          <w:sz w:val="20"/>
          <w:szCs w:val="20"/>
        </w:rPr>
      </w:pPr>
      <w:r w:rsidRPr="00B065BA">
        <w:rPr>
          <w:rFonts w:ascii="Arial" w:hAnsi="Arial" w:cs="Arial"/>
          <w:b/>
          <w:bCs/>
          <w:sz w:val="20"/>
          <w:szCs w:val="20"/>
          <w:u w:val="single"/>
        </w:rPr>
        <w:t>SUMMARY:</w:t>
      </w:r>
    </w:p>
    <w:p w14:paraId="10D4D3BD" w14:textId="7525EFEF" w:rsidR="00F27D08" w:rsidRPr="00B065BA" w:rsidRDefault="00F27D08" w:rsidP="00F27D08">
      <w:pPr>
        <w:pStyle w:val="ListParagraph"/>
        <w:numPr>
          <w:ilvl w:val="0"/>
          <w:numId w:val="11"/>
        </w:numPr>
        <w:tabs>
          <w:tab w:val="clear" w:pos="720"/>
        </w:tabs>
        <w:spacing w:after="0" w:line="240" w:lineRule="auto"/>
        <w:ind w:left="360"/>
        <w:rPr>
          <w:rFonts w:ascii="Arial" w:eastAsia="Times New Roman" w:hAnsi="Arial" w:cs="Arial"/>
          <w:color w:val="202020"/>
          <w:sz w:val="20"/>
          <w:szCs w:val="20"/>
          <w:shd w:val="clear" w:color="auto" w:fill="FFFFFF"/>
          <w:lang w:eastAsia="en-IN"/>
        </w:rPr>
      </w:pPr>
      <w:r w:rsidRPr="00B065BA">
        <w:rPr>
          <w:rFonts w:ascii="Arial" w:eastAsia="Times New Roman" w:hAnsi="Arial" w:cs="Arial"/>
          <w:color w:val="202020"/>
          <w:sz w:val="20"/>
          <w:szCs w:val="20"/>
          <w:shd w:val="clear" w:color="auto" w:fill="FFFFFF"/>
          <w:lang w:eastAsia="en-IN"/>
        </w:rPr>
        <w:t xml:space="preserve">HCM/Payroll professional with </w:t>
      </w:r>
      <w:r w:rsidR="0030683F">
        <w:rPr>
          <w:rFonts w:ascii="Arial" w:eastAsia="Times New Roman" w:hAnsi="Arial" w:cs="Arial"/>
          <w:color w:val="202020"/>
          <w:sz w:val="20"/>
          <w:szCs w:val="20"/>
          <w:shd w:val="clear" w:color="auto" w:fill="FFFFFF"/>
          <w:lang w:eastAsia="en-IN"/>
        </w:rPr>
        <w:t>8</w:t>
      </w:r>
      <w:r w:rsidRPr="00B065BA">
        <w:rPr>
          <w:rFonts w:ascii="Arial" w:eastAsia="Times New Roman" w:hAnsi="Arial" w:cs="Arial"/>
          <w:color w:val="202020"/>
          <w:sz w:val="20"/>
          <w:szCs w:val="20"/>
          <w:shd w:val="clear" w:color="auto" w:fill="FFFFFF"/>
          <w:lang w:eastAsia="en-IN"/>
        </w:rPr>
        <w:t>+ years consulting experience using HCM software most recent Workday HCM. Complete 100% functional in HCM modules, Reporting, Testing, and Integration testing. Provide expert knowledge of HCM/Payroll and business processing. Provide solid project management/team lead experience along with expert functional consulting skills. Proven track record of delivering high - impact results to Fortune 500 companies. Implementing and configuring employee databases of 1, 000 including global employees.</w:t>
      </w:r>
    </w:p>
    <w:p w14:paraId="4FCBC32A" w14:textId="77777777" w:rsidR="00F27D08" w:rsidRPr="00B065BA" w:rsidRDefault="00F27D08" w:rsidP="00F27D08">
      <w:pPr>
        <w:pStyle w:val="ListParagraph"/>
        <w:numPr>
          <w:ilvl w:val="0"/>
          <w:numId w:val="11"/>
        </w:numPr>
        <w:tabs>
          <w:tab w:val="clear" w:pos="720"/>
        </w:tabs>
        <w:spacing w:after="0" w:line="240" w:lineRule="auto"/>
        <w:ind w:left="360"/>
        <w:rPr>
          <w:rFonts w:ascii="Arial" w:eastAsia="Times New Roman" w:hAnsi="Arial" w:cs="Arial"/>
          <w:color w:val="202020"/>
          <w:sz w:val="20"/>
          <w:szCs w:val="20"/>
          <w:shd w:val="clear" w:color="auto" w:fill="FFFFFF"/>
          <w:lang w:eastAsia="en-IN"/>
        </w:rPr>
      </w:pPr>
      <w:r w:rsidRPr="00B065BA">
        <w:rPr>
          <w:rFonts w:ascii="Arial" w:eastAsia="Times New Roman" w:hAnsi="Arial" w:cs="Arial"/>
          <w:color w:val="202020"/>
          <w:sz w:val="20"/>
          <w:szCs w:val="20"/>
          <w:shd w:val="clear" w:color="auto" w:fill="FFFFFF"/>
          <w:lang w:eastAsia="en-IN"/>
        </w:rPr>
        <w:t>Workday HCM &amp; Global Implementation Workday Report Writing Workday Business Processes</w:t>
      </w:r>
    </w:p>
    <w:p w14:paraId="570B035D" w14:textId="77777777" w:rsidR="00F27D08" w:rsidRPr="00B065BA" w:rsidRDefault="00F27D08" w:rsidP="00F27D08">
      <w:pPr>
        <w:pStyle w:val="ListParagraph"/>
        <w:numPr>
          <w:ilvl w:val="0"/>
          <w:numId w:val="11"/>
        </w:numPr>
        <w:tabs>
          <w:tab w:val="clear" w:pos="720"/>
        </w:tabs>
        <w:spacing w:after="0" w:line="240" w:lineRule="auto"/>
        <w:ind w:left="360"/>
        <w:rPr>
          <w:rFonts w:ascii="Arial" w:eastAsia="Times New Roman" w:hAnsi="Arial" w:cs="Arial"/>
          <w:color w:val="202020"/>
          <w:sz w:val="20"/>
          <w:szCs w:val="20"/>
          <w:shd w:val="clear" w:color="auto" w:fill="FFFFFF"/>
          <w:lang w:eastAsia="en-IN"/>
        </w:rPr>
      </w:pPr>
      <w:r w:rsidRPr="00B065BA">
        <w:rPr>
          <w:rFonts w:ascii="Arial" w:eastAsia="Times New Roman" w:hAnsi="Arial" w:cs="Arial"/>
          <w:color w:val="202020"/>
          <w:sz w:val="20"/>
          <w:szCs w:val="20"/>
          <w:shd w:val="clear" w:color="auto" w:fill="FFFFFF"/>
          <w:lang w:eastAsia="en-IN"/>
        </w:rPr>
        <w:t>Workday Benefits Workday Data Conversion Workday Functional B/A</w:t>
      </w:r>
    </w:p>
    <w:p w14:paraId="5C8CF035" w14:textId="77777777" w:rsidR="00F27D08" w:rsidRPr="00B065BA" w:rsidRDefault="00F27D08" w:rsidP="00F27D08">
      <w:pPr>
        <w:pStyle w:val="ListParagraph"/>
        <w:numPr>
          <w:ilvl w:val="0"/>
          <w:numId w:val="11"/>
        </w:numPr>
        <w:tabs>
          <w:tab w:val="clear" w:pos="720"/>
        </w:tabs>
        <w:spacing w:after="0" w:line="240" w:lineRule="auto"/>
        <w:ind w:left="360"/>
        <w:rPr>
          <w:rFonts w:ascii="Arial" w:eastAsia="Times New Roman" w:hAnsi="Arial" w:cs="Arial"/>
          <w:color w:val="202020"/>
          <w:sz w:val="20"/>
          <w:szCs w:val="20"/>
          <w:shd w:val="clear" w:color="auto" w:fill="FFFFFF"/>
          <w:lang w:eastAsia="en-IN"/>
        </w:rPr>
      </w:pPr>
      <w:r w:rsidRPr="00B065BA">
        <w:rPr>
          <w:rFonts w:ascii="Arial" w:eastAsia="Times New Roman" w:hAnsi="Arial" w:cs="Arial"/>
          <w:color w:val="202020"/>
          <w:sz w:val="20"/>
          <w:szCs w:val="20"/>
          <w:shd w:val="clear" w:color="auto" w:fill="FFFFFF"/>
          <w:lang w:eastAsia="en-IN"/>
        </w:rPr>
        <w:t>Workday Change Management Workday Test Lead Agile Methodology</w:t>
      </w:r>
    </w:p>
    <w:p w14:paraId="25E810E6" w14:textId="7F3C8AD8" w:rsidR="00F27D08" w:rsidRPr="00B065BA" w:rsidRDefault="00F27D08" w:rsidP="00F27D08">
      <w:pPr>
        <w:pStyle w:val="ListParagraph"/>
        <w:numPr>
          <w:ilvl w:val="0"/>
          <w:numId w:val="11"/>
        </w:numPr>
        <w:tabs>
          <w:tab w:val="clear" w:pos="720"/>
        </w:tabs>
        <w:spacing w:after="0" w:line="240" w:lineRule="auto"/>
        <w:ind w:left="360"/>
        <w:rPr>
          <w:rFonts w:ascii="Arial" w:eastAsia="Times New Roman" w:hAnsi="Arial" w:cs="Arial"/>
          <w:color w:val="202020"/>
          <w:sz w:val="20"/>
          <w:szCs w:val="20"/>
          <w:shd w:val="clear" w:color="auto" w:fill="FFFFFF"/>
          <w:lang w:eastAsia="en-IN"/>
        </w:rPr>
      </w:pPr>
      <w:r w:rsidRPr="00B065BA">
        <w:rPr>
          <w:rFonts w:ascii="Arial" w:eastAsia="Times New Roman" w:hAnsi="Arial" w:cs="Arial"/>
          <w:color w:val="202020"/>
          <w:sz w:val="20"/>
          <w:szCs w:val="20"/>
          <w:shd w:val="clear" w:color="auto" w:fill="FFFFFF"/>
          <w:lang w:eastAsia="en-IN"/>
        </w:rPr>
        <w:t>Workday EIBs-ILOAD-Cloud loader Cyborg HCM/Payroll</w:t>
      </w:r>
    </w:p>
    <w:p w14:paraId="52DD13C2" w14:textId="77777777" w:rsidR="00F27D08" w:rsidRPr="00B065BA" w:rsidRDefault="00F27D08" w:rsidP="00F27D08">
      <w:pPr>
        <w:pStyle w:val="ListParagraph"/>
        <w:numPr>
          <w:ilvl w:val="0"/>
          <w:numId w:val="11"/>
        </w:numPr>
        <w:tabs>
          <w:tab w:val="clear" w:pos="720"/>
        </w:tabs>
        <w:spacing w:after="0" w:line="240" w:lineRule="auto"/>
        <w:ind w:left="360"/>
        <w:rPr>
          <w:rFonts w:ascii="Arial" w:eastAsia="Times New Roman" w:hAnsi="Arial" w:cs="Arial"/>
          <w:color w:val="202020"/>
          <w:sz w:val="20"/>
          <w:szCs w:val="20"/>
          <w:shd w:val="clear" w:color="auto" w:fill="FFFFFF"/>
          <w:lang w:eastAsia="en-IN"/>
        </w:rPr>
      </w:pPr>
      <w:r w:rsidRPr="00B065BA">
        <w:rPr>
          <w:rFonts w:ascii="Arial" w:eastAsia="Times New Roman" w:hAnsi="Arial" w:cs="Arial"/>
          <w:color w:val="202020"/>
          <w:sz w:val="20"/>
          <w:szCs w:val="20"/>
          <w:shd w:val="clear" w:color="auto" w:fill="FFFFFF"/>
          <w:lang w:eastAsia="en-IN"/>
        </w:rPr>
        <w:t>Implemented 16+ Workday Global HCM Systems including combinations of HCM Core, Benefits, Payroll, Absence, Talent Management, and Recruiting modules.</w:t>
      </w:r>
    </w:p>
    <w:p w14:paraId="064BC8E8" w14:textId="77777777" w:rsidR="00F27D08" w:rsidRPr="00B065BA" w:rsidRDefault="00F27D08" w:rsidP="00F27D08">
      <w:pPr>
        <w:pStyle w:val="ListParagraph"/>
        <w:numPr>
          <w:ilvl w:val="0"/>
          <w:numId w:val="11"/>
        </w:numPr>
        <w:tabs>
          <w:tab w:val="clear" w:pos="720"/>
        </w:tabs>
        <w:spacing w:after="0" w:line="240" w:lineRule="auto"/>
        <w:ind w:left="360"/>
        <w:rPr>
          <w:rFonts w:ascii="Arial" w:eastAsia="Times New Roman" w:hAnsi="Arial" w:cs="Arial"/>
          <w:color w:val="202020"/>
          <w:sz w:val="20"/>
          <w:szCs w:val="20"/>
          <w:shd w:val="clear" w:color="auto" w:fill="FFFFFF"/>
          <w:lang w:eastAsia="en-IN"/>
        </w:rPr>
      </w:pPr>
      <w:r w:rsidRPr="00B065BA">
        <w:rPr>
          <w:rFonts w:ascii="Arial" w:eastAsia="Times New Roman" w:hAnsi="Arial" w:cs="Arial"/>
          <w:color w:val="202020"/>
          <w:sz w:val="20"/>
          <w:szCs w:val="20"/>
          <w:shd w:val="clear" w:color="auto" w:fill="FFFFFF"/>
          <w:lang w:eastAsia="en-IN"/>
        </w:rPr>
        <w:t>Implemented 10+ SumTotal HCM Systems including HCM Core, Payroll, Benefits, EEO, Interactive Workforce,</w:t>
      </w:r>
    </w:p>
    <w:p w14:paraId="601317FF" w14:textId="77777777" w:rsidR="00F27D08" w:rsidRPr="00B065BA" w:rsidRDefault="00F27D08" w:rsidP="00F27D08">
      <w:pPr>
        <w:pStyle w:val="ListParagraph"/>
        <w:numPr>
          <w:ilvl w:val="0"/>
          <w:numId w:val="11"/>
        </w:numPr>
        <w:tabs>
          <w:tab w:val="clear" w:pos="720"/>
        </w:tabs>
        <w:spacing w:after="0" w:line="240" w:lineRule="auto"/>
        <w:ind w:left="360"/>
        <w:rPr>
          <w:rFonts w:ascii="Arial" w:eastAsia="Times New Roman" w:hAnsi="Arial" w:cs="Arial"/>
          <w:color w:val="202020"/>
          <w:sz w:val="20"/>
          <w:szCs w:val="20"/>
          <w:shd w:val="clear" w:color="auto" w:fill="FFFFFF"/>
          <w:lang w:eastAsia="en-IN"/>
        </w:rPr>
      </w:pPr>
      <w:r w:rsidRPr="00B065BA">
        <w:rPr>
          <w:rFonts w:ascii="Arial" w:eastAsia="Times New Roman" w:hAnsi="Arial" w:cs="Arial"/>
          <w:color w:val="202020"/>
          <w:sz w:val="20"/>
          <w:szCs w:val="20"/>
          <w:shd w:val="clear" w:color="auto" w:fill="FFFFFF"/>
          <w:lang w:eastAsia="en-IN"/>
        </w:rPr>
        <w:t>Technical Lead on multiple project plans for Workday HCM and SumTotal (Cyborg) HCM system implementations, upgrades and HR/Payroll modules. Define project definition, workflow design, scope documents and implement SOW for projects related to SumTotal (Cyborg) HCM system.</w:t>
      </w:r>
    </w:p>
    <w:p w14:paraId="578C7A89" w14:textId="7EC44335" w:rsidR="00F27D08" w:rsidRPr="00B065BA" w:rsidRDefault="00F27D08" w:rsidP="00F27D08">
      <w:pPr>
        <w:pStyle w:val="ListParagraph"/>
        <w:numPr>
          <w:ilvl w:val="0"/>
          <w:numId w:val="11"/>
        </w:numPr>
        <w:tabs>
          <w:tab w:val="clear" w:pos="720"/>
        </w:tabs>
        <w:spacing w:after="0" w:line="240" w:lineRule="auto"/>
        <w:ind w:left="360"/>
        <w:rPr>
          <w:rFonts w:ascii="Arial" w:eastAsia="Times New Roman" w:hAnsi="Arial" w:cs="Arial"/>
          <w:color w:val="202020"/>
          <w:sz w:val="20"/>
          <w:szCs w:val="20"/>
          <w:shd w:val="clear" w:color="auto" w:fill="FFFFFF"/>
          <w:lang w:eastAsia="en-IN"/>
        </w:rPr>
      </w:pPr>
      <w:r w:rsidRPr="00B065BA">
        <w:rPr>
          <w:rFonts w:ascii="Arial" w:eastAsia="Times New Roman" w:hAnsi="Arial" w:cs="Arial"/>
          <w:color w:val="202020"/>
          <w:sz w:val="20"/>
          <w:szCs w:val="20"/>
          <w:shd w:val="clear" w:color="auto" w:fill="FFFFFF"/>
          <w:lang w:eastAsia="en-IN"/>
        </w:rPr>
        <w:t>Test Lead creating testing strategy and managing testers on various functional areas. Expert at testing in the following areas: (business process, parallel payroll, integrations, benefit open enrolment, learning, talent management and recruiting. Take ownership and drive home final execution of established projects plans during testing phase activities.</w:t>
      </w:r>
    </w:p>
    <w:p w14:paraId="4345BEFF" w14:textId="77777777" w:rsidR="00F27D08" w:rsidRPr="00B065BA" w:rsidRDefault="00F27D08" w:rsidP="00F27D08">
      <w:pPr>
        <w:pStyle w:val="ListParagraph"/>
        <w:numPr>
          <w:ilvl w:val="0"/>
          <w:numId w:val="11"/>
        </w:numPr>
        <w:tabs>
          <w:tab w:val="clear" w:pos="720"/>
        </w:tabs>
        <w:spacing w:after="0" w:line="240" w:lineRule="auto"/>
        <w:ind w:left="360"/>
        <w:rPr>
          <w:rFonts w:ascii="Arial" w:eastAsia="Times New Roman" w:hAnsi="Arial" w:cs="Arial"/>
          <w:color w:val="202020"/>
          <w:sz w:val="20"/>
          <w:szCs w:val="20"/>
          <w:shd w:val="clear" w:color="auto" w:fill="FFFFFF"/>
          <w:lang w:eastAsia="en-IN"/>
        </w:rPr>
      </w:pPr>
      <w:r w:rsidRPr="00B065BA">
        <w:rPr>
          <w:rFonts w:ascii="Arial" w:eastAsia="Times New Roman" w:hAnsi="Arial" w:cs="Arial"/>
          <w:color w:val="202020"/>
          <w:sz w:val="20"/>
          <w:szCs w:val="20"/>
          <w:shd w:val="clear" w:color="auto" w:fill="FFFFFF"/>
          <w:lang w:eastAsia="en-IN"/>
        </w:rPr>
        <w:t>Workday Consultant performing a variety of roles for client based on the functional area needed.</w:t>
      </w:r>
    </w:p>
    <w:p w14:paraId="65BD25AF" w14:textId="77777777" w:rsidR="00F27D08" w:rsidRPr="00B065BA" w:rsidRDefault="00F27D08" w:rsidP="00F27D08">
      <w:pPr>
        <w:pStyle w:val="ListParagraph"/>
        <w:numPr>
          <w:ilvl w:val="0"/>
          <w:numId w:val="11"/>
        </w:numPr>
        <w:tabs>
          <w:tab w:val="clear" w:pos="720"/>
        </w:tabs>
        <w:spacing w:after="0" w:line="240" w:lineRule="auto"/>
        <w:ind w:left="360"/>
        <w:rPr>
          <w:rFonts w:ascii="Arial" w:eastAsia="Times New Roman" w:hAnsi="Arial" w:cs="Arial"/>
          <w:color w:val="202020"/>
          <w:sz w:val="20"/>
          <w:szCs w:val="20"/>
          <w:shd w:val="clear" w:color="auto" w:fill="FFFFFF"/>
          <w:lang w:eastAsia="en-IN"/>
        </w:rPr>
      </w:pPr>
      <w:r w:rsidRPr="00B065BA">
        <w:rPr>
          <w:rFonts w:ascii="Arial" w:eastAsia="Times New Roman" w:hAnsi="Arial" w:cs="Arial"/>
          <w:color w:val="202020"/>
          <w:sz w:val="20"/>
          <w:szCs w:val="20"/>
          <w:shd w:val="clear" w:color="auto" w:fill="FFFFFF"/>
          <w:lang w:eastAsia="en-IN"/>
        </w:rPr>
        <w:t>Foster strong customer relations with business lines by determining business processes, identifying system requirements, detailing design specs, developing business processing solutions, data flow charting, implementation, design data integrations, QA parallel testing and configuring global employees. Heavy SOX compliance usage and knowledge.</w:t>
      </w:r>
    </w:p>
    <w:p w14:paraId="245B9DBE" w14:textId="77777777" w:rsidR="00F27D08" w:rsidRPr="00B065BA" w:rsidRDefault="00F27D08" w:rsidP="00F27D08">
      <w:pPr>
        <w:pStyle w:val="ListParagraph"/>
        <w:numPr>
          <w:ilvl w:val="0"/>
          <w:numId w:val="11"/>
        </w:numPr>
        <w:tabs>
          <w:tab w:val="clear" w:pos="720"/>
        </w:tabs>
        <w:spacing w:after="0" w:line="240" w:lineRule="auto"/>
        <w:ind w:left="360"/>
        <w:rPr>
          <w:rFonts w:ascii="Arial" w:eastAsia="Times New Roman" w:hAnsi="Arial" w:cs="Arial"/>
          <w:color w:val="202020"/>
          <w:sz w:val="20"/>
          <w:szCs w:val="20"/>
          <w:shd w:val="clear" w:color="auto" w:fill="FFFFFF"/>
          <w:lang w:eastAsia="en-IN"/>
        </w:rPr>
      </w:pPr>
      <w:r w:rsidRPr="00B065BA">
        <w:rPr>
          <w:rFonts w:ascii="Arial" w:eastAsia="Times New Roman" w:hAnsi="Arial" w:cs="Arial"/>
          <w:color w:val="202020"/>
          <w:sz w:val="20"/>
          <w:szCs w:val="20"/>
          <w:shd w:val="clear" w:color="auto" w:fill="FFFFFF"/>
          <w:lang w:eastAsia="en-IN"/>
        </w:rPr>
        <w:t>Prepare Workday job aides and manuals for end users of the Workday HCM software.</w:t>
      </w:r>
    </w:p>
    <w:p w14:paraId="69BF3C77" w14:textId="77777777" w:rsidR="00F27D08" w:rsidRPr="00B065BA" w:rsidRDefault="00F27D08" w:rsidP="00F27D08">
      <w:pPr>
        <w:pStyle w:val="ListParagraph"/>
        <w:numPr>
          <w:ilvl w:val="0"/>
          <w:numId w:val="11"/>
        </w:numPr>
        <w:tabs>
          <w:tab w:val="clear" w:pos="720"/>
        </w:tabs>
        <w:spacing w:after="0" w:line="240" w:lineRule="auto"/>
        <w:ind w:left="360"/>
        <w:rPr>
          <w:rFonts w:ascii="Arial" w:eastAsia="Times New Roman" w:hAnsi="Arial" w:cs="Arial"/>
          <w:color w:val="202020"/>
          <w:sz w:val="20"/>
          <w:szCs w:val="20"/>
          <w:shd w:val="clear" w:color="auto" w:fill="FFFFFF"/>
          <w:lang w:eastAsia="en-IN"/>
        </w:rPr>
      </w:pPr>
      <w:r w:rsidRPr="00B065BA">
        <w:rPr>
          <w:rFonts w:ascii="Arial" w:eastAsia="Times New Roman" w:hAnsi="Arial" w:cs="Arial"/>
          <w:color w:val="202020"/>
          <w:sz w:val="20"/>
          <w:szCs w:val="20"/>
          <w:shd w:val="clear" w:color="auto" w:fill="FFFFFF"/>
          <w:lang w:eastAsia="en-IN"/>
        </w:rPr>
        <w:t>Participated in Train the Trainer for various clients in Workday</w:t>
      </w:r>
    </w:p>
    <w:p w14:paraId="15CD1B88" w14:textId="77777777" w:rsidR="004113BB" w:rsidRPr="00B065BA" w:rsidRDefault="00F27D08" w:rsidP="004113BB">
      <w:pPr>
        <w:pStyle w:val="ListParagraph"/>
        <w:numPr>
          <w:ilvl w:val="0"/>
          <w:numId w:val="11"/>
        </w:numPr>
        <w:tabs>
          <w:tab w:val="clear" w:pos="720"/>
        </w:tabs>
        <w:spacing w:after="0" w:line="240" w:lineRule="auto"/>
        <w:ind w:left="360"/>
        <w:rPr>
          <w:rFonts w:ascii="Arial" w:eastAsia="Times New Roman" w:hAnsi="Arial" w:cs="Arial"/>
          <w:color w:val="202020"/>
          <w:sz w:val="20"/>
          <w:szCs w:val="20"/>
          <w:shd w:val="clear" w:color="auto" w:fill="FFFFFF"/>
          <w:lang w:eastAsia="en-IN"/>
        </w:rPr>
      </w:pPr>
      <w:r w:rsidRPr="00B065BA">
        <w:rPr>
          <w:rFonts w:ascii="Arial" w:eastAsia="Times New Roman" w:hAnsi="Arial" w:cs="Arial"/>
          <w:color w:val="202020"/>
          <w:sz w:val="20"/>
          <w:szCs w:val="20"/>
          <w:shd w:val="clear" w:color="auto" w:fill="FFFFFF"/>
          <w:lang w:eastAsia="en-IN"/>
        </w:rPr>
        <w:t>Train Data Conversion Team and HRIS Leads on Confidential /EIBs creation.</w:t>
      </w:r>
      <w:r w:rsidRPr="00B065BA">
        <w:rPr>
          <w:rFonts w:ascii="Arial" w:eastAsia="Times New Roman" w:hAnsi="Arial" w:cs="Arial"/>
          <w:color w:val="202020"/>
          <w:sz w:val="20"/>
          <w:szCs w:val="20"/>
          <w:shd w:val="clear" w:color="auto" w:fill="FFFFFF"/>
          <w:lang w:eastAsia="en-IN"/>
        </w:rPr>
        <w:br/>
      </w:r>
    </w:p>
    <w:p w14:paraId="687F9524" w14:textId="78A5F616" w:rsidR="00F27D08" w:rsidRPr="00B065BA" w:rsidRDefault="00F27D08" w:rsidP="004113BB">
      <w:pPr>
        <w:spacing w:after="0" w:line="240" w:lineRule="auto"/>
        <w:rPr>
          <w:rFonts w:ascii="Arial" w:eastAsia="Times New Roman" w:hAnsi="Arial" w:cs="Arial"/>
          <w:color w:val="202020"/>
          <w:sz w:val="20"/>
          <w:szCs w:val="20"/>
          <w:shd w:val="clear" w:color="auto" w:fill="FFFFFF"/>
          <w:lang w:eastAsia="en-IN"/>
        </w:rPr>
      </w:pPr>
      <w:r w:rsidRPr="00B065BA">
        <w:rPr>
          <w:rFonts w:ascii="Arial" w:eastAsia="Times New Roman" w:hAnsi="Arial" w:cs="Arial"/>
          <w:b/>
          <w:bCs/>
          <w:color w:val="202020"/>
          <w:sz w:val="20"/>
          <w:szCs w:val="20"/>
          <w:u w:val="single"/>
          <w:shd w:val="clear" w:color="auto" w:fill="FFFFFF"/>
          <w:lang w:eastAsia="en-IN"/>
        </w:rPr>
        <w:t>PROFESSIONAL EXPERIENCE:</w:t>
      </w:r>
    </w:p>
    <w:p w14:paraId="5854ED90" w14:textId="77777777" w:rsidR="004113BB" w:rsidRPr="00B065BA" w:rsidRDefault="004113BB" w:rsidP="004113BB">
      <w:pPr>
        <w:pStyle w:val="ListParagraph"/>
        <w:spacing w:after="0" w:line="240" w:lineRule="auto"/>
        <w:ind w:left="360"/>
        <w:rPr>
          <w:rFonts w:ascii="Arial" w:eastAsia="Times New Roman" w:hAnsi="Arial" w:cs="Arial"/>
          <w:color w:val="202020"/>
          <w:sz w:val="20"/>
          <w:szCs w:val="20"/>
          <w:shd w:val="clear" w:color="auto" w:fill="FFFFFF"/>
          <w:lang w:eastAsia="en-IN"/>
        </w:rPr>
      </w:pPr>
    </w:p>
    <w:p w14:paraId="3FF2DDAC" w14:textId="5211BC6C" w:rsidR="004113BB" w:rsidRPr="00B065BA" w:rsidRDefault="000204BD" w:rsidP="004113BB">
      <w:pPr>
        <w:spacing w:after="0" w:line="240" w:lineRule="auto"/>
        <w:rPr>
          <w:rFonts w:ascii="Arial" w:eastAsia="Times New Roman" w:hAnsi="Arial" w:cs="Arial"/>
          <w:b/>
          <w:bCs/>
          <w:color w:val="000000"/>
          <w:sz w:val="20"/>
          <w:szCs w:val="20"/>
          <w:lang w:eastAsia="en-IN"/>
        </w:rPr>
      </w:pPr>
      <w:r>
        <w:rPr>
          <w:rFonts w:ascii="Arial" w:eastAsia="Times New Roman" w:hAnsi="Arial" w:cs="Arial"/>
          <w:b/>
          <w:bCs/>
          <w:color w:val="000000"/>
          <w:sz w:val="20"/>
          <w:szCs w:val="20"/>
          <w:lang w:eastAsia="en-IN"/>
        </w:rPr>
        <w:t xml:space="preserve">Lead </w:t>
      </w:r>
      <w:r w:rsidR="00F27D08" w:rsidRPr="00B065BA">
        <w:rPr>
          <w:rFonts w:ascii="Arial" w:eastAsia="Times New Roman" w:hAnsi="Arial" w:cs="Arial"/>
          <w:b/>
          <w:bCs/>
          <w:color w:val="000000"/>
          <w:sz w:val="20"/>
          <w:szCs w:val="20"/>
          <w:lang w:eastAsia="en-IN"/>
        </w:rPr>
        <w:t>Workday HCM Consultant</w:t>
      </w:r>
    </w:p>
    <w:p w14:paraId="16FAA485" w14:textId="77777777" w:rsidR="004113BB" w:rsidRPr="00B065BA" w:rsidRDefault="004113BB" w:rsidP="004113BB">
      <w:pPr>
        <w:spacing w:after="0" w:line="240" w:lineRule="auto"/>
        <w:rPr>
          <w:rFonts w:ascii="Arial" w:eastAsia="Times New Roman" w:hAnsi="Arial" w:cs="Arial"/>
          <w:b/>
          <w:bCs/>
          <w:color w:val="000000"/>
          <w:sz w:val="20"/>
          <w:szCs w:val="20"/>
          <w:lang w:eastAsia="en-IN"/>
        </w:rPr>
      </w:pPr>
      <w:r w:rsidRPr="00B065BA">
        <w:rPr>
          <w:rFonts w:ascii="Arial" w:eastAsia="Times New Roman" w:hAnsi="Arial" w:cs="Arial"/>
          <w:b/>
          <w:bCs/>
          <w:color w:val="000000"/>
          <w:sz w:val="20"/>
          <w:szCs w:val="20"/>
          <w:lang w:eastAsia="en-IN"/>
        </w:rPr>
        <w:t>JPMorgan Chase &amp; Co, New York, New York</w:t>
      </w:r>
    </w:p>
    <w:p w14:paraId="256D20A1" w14:textId="06B5619C" w:rsidR="00F27D08" w:rsidRPr="00B065BA" w:rsidRDefault="00500345" w:rsidP="004113BB">
      <w:pPr>
        <w:spacing w:after="0" w:line="240" w:lineRule="auto"/>
        <w:rPr>
          <w:rFonts w:ascii="Arial" w:eastAsia="Times New Roman" w:hAnsi="Arial" w:cs="Arial"/>
          <w:b/>
          <w:bCs/>
          <w:color w:val="000000"/>
          <w:sz w:val="20"/>
          <w:szCs w:val="20"/>
          <w:lang w:eastAsia="en-IN"/>
        </w:rPr>
      </w:pPr>
      <w:r w:rsidRPr="00B065BA">
        <w:rPr>
          <w:rFonts w:ascii="Arial" w:eastAsia="Times New Roman" w:hAnsi="Arial" w:cs="Arial"/>
          <w:b/>
          <w:bCs/>
          <w:color w:val="000000"/>
          <w:sz w:val="20"/>
          <w:szCs w:val="20"/>
          <w:lang w:eastAsia="en-IN"/>
        </w:rPr>
        <w:t>Nov</w:t>
      </w:r>
      <w:r w:rsidR="000D0D8B" w:rsidRPr="00B065BA">
        <w:rPr>
          <w:rFonts w:ascii="Arial" w:eastAsia="Times New Roman" w:hAnsi="Arial" w:cs="Arial"/>
          <w:b/>
          <w:bCs/>
          <w:color w:val="000000"/>
          <w:sz w:val="20"/>
          <w:szCs w:val="20"/>
          <w:lang w:eastAsia="en-IN"/>
        </w:rPr>
        <w:t xml:space="preserve"> 202</w:t>
      </w:r>
      <w:r w:rsidR="0030683F">
        <w:rPr>
          <w:rFonts w:ascii="Arial" w:eastAsia="Times New Roman" w:hAnsi="Arial" w:cs="Arial"/>
          <w:b/>
          <w:bCs/>
          <w:color w:val="000000"/>
          <w:sz w:val="20"/>
          <w:szCs w:val="20"/>
          <w:lang w:eastAsia="en-IN"/>
        </w:rPr>
        <w:t>4</w:t>
      </w:r>
      <w:r w:rsidR="000D0D8B" w:rsidRPr="00B065BA">
        <w:rPr>
          <w:rFonts w:ascii="Arial" w:eastAsia="Times New Roman" w:hAnsi="Arial" w:cs="Arial"/>
          <w:b/>
          <w:bCs/>
          <w:color w:val="000000"/>
          <w:sz w:val="20"/>
          <w:szCs w:val="20"/>
          <w:lang w:eastAsia="en-IN"/>
        </w:rPr>
        <w:t xml:space="preserve"> </w:t>
      </w:r>
      <w:r w:rsidRPr="00B065BA">
        <w:rPr>
          <w:rFonts w:ascii="Arial" w:eastAsia="Times New Roman" w:hAnsi="Arial" w:cs="Arial"/>
          <w:b/>
          <w:bCs/>
          <w:color w:val="000000"/>
          <w:sz w:val="20"/>
          <w:szCs w:val="20"/>
          <w:lang w:eastAsia="en-IN"/>
        </w:rPr>
        <w:t>- Present</w:t>
      </w:r>
    </w:p>
    <w:p w14:paraId="6689790F" w14:textId="77777777" w:rsidR="00F27D08" w:rsidRPr="00B065BA" w:rsidRDefault="00F27D08" w:rsidP="00F27D08">
      <w:pPr>
        <w:shd w:val="clear" w:color="auto" w:fill="FFFFFF"/>
        <w:spacing w:before="150" w:after="0" w:line="240" w:lineRule="auto"/>
        <w:rPr>
          <w:rFonts w:ascii="Arial" w:eastAsia="Times New Roman" w:hAnsi="Arial" w:cs="Arial"/>
          <w:sz w:val="20"/>
          <w:szCs w:val="20"/>
          <w:lang w:eastAsia="en-IN"/>
        </w:rPr>
      </w:pPr>
      <w:r w:rsidRPr="00B065BA">
        <w:rPr>
          <w:rFonts w:ascii="Arial" w:eastAsia="Times New Roman" w:hAnsi="Arial" w:cs="Arial"/>
          <w:b/>
          <w:bCs/>
          <w:color w:val="000000"/>
          <w:sz w:val="20"/>
          <w:szCs w:val="20"/>
          <w:lang w:eastAsia="en-IN"/>
        </w:rPr>
        <w:t>Responsibilities:</w:t>
      </w:r>
    </w:p>
    <w:p w14:paraId="42F6139C" w14:textId="64AD13A0" w:rsidR="00F27D08" w:rsidRPr="00B065BA" w:rsidRDefault="00F27D08" w:rsidP="00F27D08">
      <w:pPr>
        <w:pStyle w:val="ListParagraph"/>
        <w:numPr>
          <w:ilvl w:val="0"/>
          <w:numId w:val="11"/>
        </w:numPr>
        <w:tabs>
          <w:tab w:val="clear" w:pos="720"/>
        </w:tabs>
        <w:spacing w:after="0" w:line="240" w:lineRule="auto"/>
        <w:ind w:left="360"/>
        <w:rPr>
          <w:rFonts w:ascii="Arial" w:eastAsia="Times New Roman" w:hAnsi="Arial" w:cs="Arial"/>
          <w:color w:val="000000"/>
          <w:sz w:val="20"/>
          <w:szCs w:val="20"/>
          <w:lang w:eastAsia="en-IN"/>
        </w:rPr>
      </w:pPr>
      <w:r w:rsidRPr="00B065BA">
        <w:rPr>
          <w:rFonts w:ascii="Arial" w:eastAsia="Times New Roman" w:hAnsi="Arial" w:cs="Arial"/>
          <w:color w:val="000000"/>
          <w:sz w:val="20"/>
          <w:szCs w:val="20"/>
          <w:lang w:eastAsia="en-IN"/>
        </w:rPr>
        <w:t>Workday Data Lead Global Implementation with 18 countries. HCM and Foundation files and Data Validation for Go-Live</w:t>
      </w:r>
      <w:r w:rsidR="004113BB" w:rsidRPr="00B065BA">
        <w:rPr>
          <w:rFonts w:ascii="Arial" w:eastAsia="Times New Roman" w:hAnsi="Arial" w:cs="Arial"/>
          <w:color w:val="000000"/>
          <w:sz w:val="20"/>
          <w:szCs w:val="20"/>
          <w:lang w:eastAsia="en-IN"/>
        </w:rPr>
        <w:t>.</w:t>
      </w:r>
    </w:p>
    <w:p w14:paraId="424FC536" w14:textId="77777777" w:rsidR="00F27D08" w:rsidRPr="00B065BA" w:rsidRDefault="00F27D08" w:rsidP="00F27D08">
      <w:pPr>
        <w:pStyle w:val="ListParagraph"/>
        <w:numPr>
          <w:ilvl w:val="0"/>
          <w:numId w:val="11"/>
        </w:numPr>
        <w:tabs>
          <w:tab w:val="clear" w:pos="720"/>
        </w:tabs>
        <w:spacing w:after="0" w:line="240" w:lineRule="auto"/>
        <w:ind w:left="360"/>
        <w:rPr>
          <w:rFonts w:ascii="Arial" w:eastAsia="Times New Roman" w:hAnsi="Arial" w:cs="Arial"/>
          <w:color w:val="000000"/>
          <w:sz w:val="20"/>
          <w:szCs w:val="20"/>
          <w:lang w:eastAsia="en-IN"/>
        </w:rPr>
      </w:pPr>
      <w:r w:rsidRPr="00B065BA">
        <w:rPr>
          <w:rFonts w:ascii="Arial" w:eastAsia="Times New Roman" w:hAnsi="Arial" w:cs="Arial"/>
          <w:color w:val="000000"/>
          <w:sz w:val="20"/>
          <w:szCs w:val="20"/>
          <w:lang w:eastAsia="en-IN"/>
        </w:rPr>
        <w:t>Task to keep track of the Global data gathering and conversion of the workbooks. Produce the data validation matrix to keep track of data issues and propose solutions.</w:t>
      </w:r>
    </w:p>
    <w:p w14:paraId="1727AB24" w14:textId="4C411A06" w:rsidR="00F27D08" w:rsidRPr="00B065BA" w:rsidRDefault="00F27D08" w:rsidP="00F27D08">
      <w:pPr>
        <w:pStyle w:val="ListParagraph"/>
        <w:numPr>
          <w:ilvl w:val="0"/>
          <w:numId w:val="11"/>
        </w:numPr>
        <w:tabs>
          <w:tab w:val="clear" w:pos="720"/>
        </w:tabs>
        <w:spacing w:after="0" w:line="240" w:lineRule="auto"/>
        <w:ind w:left="360"/>
        <w:rPr>
          <w:rFonts w:ascii="Arial" w:eastAsia="Times New Roman" w:hAnsi="Arial" w:cs="Arial"/>
          <w:color w:val="000000"/>
          <w:sz w:val="20"/>
          <w:szCs w:val="20"/>
          <w:lang w:eastAsia="en-IN"/>
        </w:rPr>
      </w:pPr>
      <w:r w:rsidRPr="00B065BA">
        <w:rPr>
          <w:rFonts w:ascii="Arial" w:eastAsia="Times New Roman" w:hAnsi="Arial" w:cs="Arial"/>
          <w:color w:val="000000"/>
          <w:sz w:val="20"/>
          <w:szCs w:val="20"/>
          <w:lang w:eastAsia="en-IN"/>
        </w:rPr>
        <w:t>Using Mercer Data Connector for file uploads</w:t>
      </w:r>
    </w:p>
    <w:p w14:paraId="26D34E85" w14:textId="77777777" w:rsidR="00F27D08" w:rsidRPr="00B065BA" w:rsidRDefault="00F27D08" w:rsidP="00F27D08">
      <w:pPr>
        <w:pStyle w:val="ListParagraph"/>
        <w:numPr>
          <w:ilvl w:val="0"/>
          <w:numId w:val="11"/>
        </w:numPr>
        <w:tabs>
          <w:tab w:val="clear" w:pos="720"/>
        </w:tabs>
        <w:spacing w:after="0" w:line="240" w:lineRule="auto"/>
        <w:ind w:left="360"/>
        <w:rPr>
          <w:rFonts w:ascii="Arial" w:eastAsia="Times New Roman" w:hAnsi="Arial" w:cs="Arial"/>
          <w:color w:val="000000"/>
          <w:sz w:val="20"/>
          <w:szCs w:val="20"/>
          <w:lang w:eastAsia="en-IN"/>
        </w:rPr>
      </w:pPr>
      <w:r w:rsidRPr="00B065BA">
        <w:rPr>
          <w:rFonts w:ascii="Arial" w:eastAsia="Times New Roman" w:hAnsi="Arial" w:cs="Arial"/>
          <w:color w:val="000000"/>
          <w:sz w:val="20"/>
          <w:szCs w:val="20"/>
          <w:lang w:eastAsia="en-IN"/>
        </w:rPr>
        <w:t>HCM and Compensation Region Template Workbooks for Mercer’s MDC software and loading the templates to identify and correct the data issues for 100% data loads.</w:t>
      </w:r>
    </w:p>
    <w:p w14:paraId="137818FD" w14:textId="77777777" w:rsidR="00F27D08" w:rsidRPr="00B065BA" w:rsidRDefault="00F27D08" w:rsidP="00F27D08">
      <w:pPr>
        <w:pStyle w:val="ListParagraph"/>
        <w:numPr>
          <w:ilvl w:val="0"/>
          <w:numId w:val="11"/>
        </w:numPr>
        <w:tabs>
          <w:tab w:val="clear" w:pos="720"/>
        </w:tabs>
        <w:spacing w:after="0" w:line="240" w:lineRule="auto"/>
        <w:ind w:left="360"/>
        <w:rPr>
          <w:rFonts w:ascii="Arial" w:eastAsia="Times New Roman" w:hAnsi="Arial" w:cs="Arial"/>
          <w:color w:val="000000"/>
          <w:sz w:val="20"/>
          <w:szCs w:val="20"/>
          <w:lang w:eastAsia="en-IN"/>
        </w:rPr>
      </w:pPr>
      <w:r w:rsidRPr="00B065BA">
        <w:rPr>
          <w:rFonts w:ascii="Arial" w:eastAsia="Times New Roman" w:hAnsi="Arial" w:cs="Arial"/>
          <w:color w:val="000000"/>
          <w:sz w:val="20"/>
          <w:szCs w:val="20"/>
          <w:lang w:eastAsia="en-IN"/>
        </w:rPr>
        <w:t>Task to keep track of the Global data gathering and conversion of the workbooks. Produce the data validation matrix to keep track of data issues and propose solutions.</w:t>
      </w:r>
    </w:p>
    <w:p w14:paraId="01635F21" w14:textId="77777777" w:rsidR="00F27D08" w:rsidRPr="00B065BA" w:rsidRDefault="00F27D08" w:rsidP="00F27D08">
      <w:pPr>
        <w:pStyle w:val="ListParagraph"/>
        <w:numPr>
          <w:ilvl w:val="0"/>
          <w:numId w:val="11"/>
        </w:numPr>
        <w:tabs>
          <w:tab w:val="clear" w:pos="720"/>
        </w:tabs>
        <w:spacing w:after="0" w:line="240" w:lineRule="auto"/>
        <w:ind w:left="360"/>
        <w:rPr>
          <w:rFonts w:ascii="Arial" w:eastAsia="Times New Roman" w:hAnsi="Arial" w:cs="Arial"/>
          <w:color w:val="000000"/>
          <w:sz w:val="20"/>
          <w:szCs w:val="20"/>
          <w:lang w:eastAsia="en-IN"/>
        </w:rPr>
      </w:pPr>
      <w:r w:rsidRPr="00B065BA">
        <w:rPr>
          <w:rFonts w:ascii="Arial" w:eastAsia="Times New Roman" w:hAnsi="Arial" w:cs="Arial"/>
          <w:color w:val="000000"/>
          <w:sz w:val="20"/>
          <w:szCs w:val="20"/>
          <w:lang w:eastAsia="en-IN"/>
        </w:rPr>
        <w:t>Using Mercer Data Connector for file uploads</w:t>
      </w:r>
    </w:p>
    <w:p w14:paraId="0B0A4AFC" w14:textId="2A70632F" w:rsidR="00F27D08" w:rsidRPr="00B065BA" w:rsidRDefault="00F27D08" w:rsidP="00F27D08">
      <w:pPr>
        <w:pStyle w:val="ListParagraph"/>
        <w:numPr>
          <w:ilvl w:val="0"/>
          <w:numId w:val="11"/>
        </w:numPr>
        <w:tabs>
          <w:tab w:val="clear" w:pos="720"/>
        </w:tabs>
        <w:spacing w:after="0" w:line="240" w:lineRule="auto"/>
        <w:ind w:left="360"/>
        <w:rPr>
          <w:rFonts w:ascii="Arial" w:eastAsia="Times New Roman" w:hAnsi="Arial" w:cs="Arial"/>
          <w:color w:val="000000"/>
          <w:sz w:val="20"/>
          <w:szCs w:val="20"/>
          <w:lang w:eastAsia="en-IN"/>
        </w:rPr>
      </w:pPr>
      <w:r w:rsidRPr="00B065BA">
        <w:rPr>
          <w:rFonts w:ascii="Arial" w:eastAsia="Times New Roman" w:hAnsi="Arial" w:cs="Arial"/>
          <w:color w:val="000000"/>
          <w:sz w:val="20"/>
          <w:szCs w:val="20"/>
          <w:lang w:eastAsia="en-IN"/>
        </w:rPr>
        <w:t>Create Test Scenarios for Confidential functional area and helping to identify test scenarios for Confidential using Smartsheet. This will consist of testing for Unit, E2E, Integration, Regression, and Parallel Payroll.</w:t>
      </w:r>
    </w:p>
    <w:p w14:paraId="24EB4D30" w14:textId="0A38187B" w:rsidR="00F27D08" w:rsidRPr="00B065BA" w:rsidRDefault="00F27D08" w:rsidP="00F27D08">
      <w:pPr>
        <w:pStyle w:val="ListParagraph"/>
        <w:numPr>
          <w:ilvl w:val="0"/>
          <w:numId w:val="11"/>
        </w:numPr>
        <w:tabs>
          <w:tab w:val="clear" w:pos="720"/>
        </w:tabs>
        <w:spacing w:after="0" w:line="240" w:lineRule="auto"/>
        <w:ind w:left="360"/>
        <w:rPr>
          <w:rFonts w:ascii="Arial" w:eastAsia="Times New Roman" w:hAnsi="Arial" w:cs="Arial"/>
          <w:color w:val="000000"/>
          <w:sz w:val="20"/>
          <w:szCs w:val="20"/>
          <w:lang w:eastAsia="en-IN"/>
        </w:rPr>
      </w:pPr>
      <w:r w:rsidRPr="00B065BA">
        <w:rPr>
          <w:rFonts w:ascii="Arial" w:eastAsia="Times New Roman" w:hAnsi="Arial" w:cs="Arial"/>
          <w:color w:val="000000"/>
          <w:sz w:val="20"/>
          <w:szCs w:val="20"/>
          <w:lang w:eastAsia="en-IN"/>
        </w:rPr>
        <w:t>Create Test Scenarios for Merit/Bonus and Open Enrolment benefits for E2E testing.</w:t>
      </w:r>
    </w:p>
    <w:p w14:paraId="71FCE148" w14:textId="77777777" w:rsidR="00F27D08" w:rsidRPr="00B065BA" w:rsidRDefault="00F27D08" w:rsidP="00F27D08">
      <w:pPr>
        <w:pStyle w:val="ListParagraph"/>
        <w:numPr>
          <w:ilvl w:val="0"/>
          <w:numId w:val="11"/>
        </w:numPr>
        <w:tabs>
          <w:tab w:val="clear" w:pos="720"/>
        </w:tabs>
        <w:spacing w:after="0" w:line="240" w:lineRule="auto"/>
        <w:ind w:left="360"/>
        <w:rPr>
          <w:rFonts w:ascii="Arial" w:eastAsia="Times New Roman" w:hAnsi="Arial" w:cs="Arial"/>
          <w:color w:val="000000"/>
          <w:sz w:val="20"/>
          <w:szCs w:val="20"/>
          <w:lang w:eastAsia="en-IN"/>
        </w:rPr>
      </w:pPr>
      <w:r w:rsidRPr="00B065BA">
        <w:rPr>
          <w:rFonts w:ascii="Arial" w:eastAsia="Times New Roman" w:hAnsi="Arial" w:cs="Arial"/>
          <w:color w:val="000000"/>
          <w:sz w:val="20"/>
          <w:szCs w:val="20"/>
          <w:lang w:eastAsia="en-IN"/>
        </w:rPr>
        <w:t>Tasked to test the Confidential Integrations for both E2E and Regression testing.</w:t>
      </w:r>
    </w:p>
    <w:p w14:paraId="0D5B85DD" w14:textId="77777777" w:rsidR="00F27D08" w:rsidRPr="00B065BA" w:rsidRDefault="00F27D08" w:rsidP="00F27D08">
      <w:pPr>
        <w:pStyle w:val="ListParagraph"/>
        <w:numPr>
          <w:ilvl w:val="0"/>
          <w:numId w:val="11"/>
        </w:numPr>
        <w:tabs>
          <w:tab w:val="clear" w:pos="720"/>
        </w:tabs>
        <w:spacing w:after="0" w:line="240" w:lineRule="auto"/>
        <w:ind w:left="360"/>
        <w:rPr>
          <w:rFonts w:ascii="Arial" w:eastAsia="Times New Roman" w:hAnsi="Arial" w:cs="Arial"/>
          <w:color w:val="000000"/>
          <w:sz w:val="20"/>
          <w:szCs w:val="20"/>
          <w:lang w:eastAsia="en-IN"/>
        </w:rPr>
      </w:pPr>
      <w:r w:rsidRPr="00B065BA">
        <w:rPr>
          <w:rFonts w:ascii="Arial" w:eastAsia="Times New Roman" w:hAnsi="Arial" w:cs="Arial"/>
          <w:color w:val="000000"/>
          <w:sz w:val="20"/>
          <w:szCs w:val="20"/>
          <w:lang w:eastAsia="en-IN"/>
        </w:rPr>
        <w:t>Assisting on data validation where is needed by functional areas</w:t>
      </w:r>
    </w:p>
    <w:p w14:paraId="63EB91F1" w14:textId="6D6D5A57" w:rsidR="00F27D08" w:rsidRPr="00B065BA" w:rsidRDefault="00F27D08" w:rsidP="00F27D08">
      <w:pPr>
        <w:pStyle w:val="ListParagraph"/>
        <w:numPr>
          <w:ilvl w:val="0"/>
          <w:numId w:val="11"/>
        </w:numPr>
        <w:tabs>
          <w:tab w:val="clear" w:pos="720"/>
        </w:tabs>
        <w:spacing w:after="0" w:line="240" w:lineRule="auto"/>
        <w:ind w:left="360"/>
        <w:rPr>
          <w:rFonts w:ascii="Arial" w:eastAsia="Times New Roman" w:hAnsi="Arial" w:cs="Arial"/>
          <w:color w:val="000000"/>
          <w:sz w:val="20"/>
          <w:szCs w:val="20"/>
          <w:lang w:eastAsia="en-IN"/>
        </w:rPr>
      </w:pPr>
      <w:r w:rsidRPr="00B065BA">
        <w:rPr>
          <w:rFonts w:ascii="Arial" w:eastAsia="Times New Roman" w:hAnsi="Arial" w:cs="Arial"/>
          <w:color w:val="000000"/>
          <w:sz w:val="20"/>
          <w:szCs w:val="20"/>
          <w:lang w:eastAsia="en-IN"/>
        </w:rPr>
        <w:t>Creating various HCM Benefits, and Payroll reports across the functional areas plus a few data transformation integrations.</w:t>
      </w:r>
    </w:p>
    <w:p w14:paraId="5F4ABAB8" w14:textId="77777777" w:rsidR="00F27D08" w:rsidRPr="00B065BA" w:rsidRDefault="00F27D08" w:rsidP="00F27D08">
      <w:pPr>
        <w:pStyle w:val="ListParagraph"/>
        <w:numPr>
          <w:ilvl w:val="0"/>
          <w:numId w:val="11"/>
        </w:numPr>
        <w:tabs>
          <w:tab w:val="clear" w:pos="720"/>
        </w:tabs>
        <w:spacing w:after="0" w:line="240" w:lineRule="auto"/>
        <w:ind w:left="360"/>
        <w:rPr>
          <w:rFonts w:ascii="Arial" w:eastAsia="Times New Roman" w:hAnsi="Arial" w:cs="Arial"/>
          <w:color w:val="000000"/>
          <w:sz w:val="20"/>
          <w:szCs w:val="20"/>
          <w:lang w:eastAsia="en-IN"/>
        </w:rPr>
      </w:pPr>
      <w:r w:rsidRPr="00B065BA">
        <w:rPr>
          <w:rFonts w:ascii="Arial" w:eastAsia="Times New Roman" w:hAnsi="Arial" w:cs="Arial"/>
          <w:color w:val="000000"/>
          <w:sz w:val="20"/>
          <w:szCs w:val="20"/>
          <w:lang w:eastAsia="en-IN"/>
        </w:rPr>
        <w:t>Integration Testing on multiple integrations.</w:t>
      </w:r>
    </w:p>
    <w:p w14:paraId="51604F73" w14:textId="77777777" w:rsidR="00F27D08" w:rsidRPr="00B065BA" w:rsidRDefault="00F27D08" w:rsidP="00F27D08">
      <w:pPr>
        <w:pStyle w:val="ListParagraph"/>
        <w:numPr>
          <w:ilvl w:val="0"/>
          <w:numId w:val="11"/>
        </w:numPr>
        <w:tabs>
          <w:tab w:val="clear" w:pos="720"/>
        </w:tabs>
        <w:spacing w:after="0" w:line="240" w:lineRule="auto"/>
        <w:ind w:left="360"/>
        <w:rPr>
          <w:rFonts w:ascii="Arial" w:eastAsia="Times New Roman" w:hAnsi="Arial" w:cs="Arial"/>
          <w:color w:val="000000"/>
          <w:sz w:val="20"/>
          <w:szCs w:val="20"/>
          <w:lang w:eastAsia="en-IN"/>
        </w:rPr>
      </w:pPr>
      <w:r w:rsidRPr="00B065BA">
        <w:rPr>
          <w:rFonts w:ascii="Arial" w:eastAsia="Times New Roman" w:hAnsi="Arial" w:cs="Arial"/>
          <w:color w:val="000000"/>
          <w:sz w:val="20"/>
          <w:szCs w:val="20"/>
          <w:lang w:eastAsia="en-IN"/>
        </w:rPr>
        <w:t>Worked with (3) ADPR developers on getting accurate data from ADP to be able to convert benefit date to WD for (2) catchup periods. Created the various healthcare group EIBs - this also included big bang approaches for re-validating Employee Data after catchup period.</w:t>
      </w:r>
    </w:p>
    <w:p w14:paraId="76D4DB45" w14:textId="1881FCC8" w:rsidR="00F27D08" w:rsidRPr="00B065BA" w:rsidRDefault="00F27D08" w:rsidP="00F27D08">
      <w:pPr>
        <w:pStyle w:val="ListParagraph"/>
        <w:numPr>
          <w:ilvl w:val="0"/>
          <w:numId w:val="11"/>
        </w:numPr>
        <w:tabs>
          <w:tab w:val="clear" w:pos="720"/>
        </w:tabs>
        <w:spacing w:after="0" w:line="240" w:lineRule="auto"/>
        <w:ind w:left="360"/>
        <w:rPr>
          <w:rFonts w:ascii="Arial" w:eastAsia="Times New Roman" w:hAnsi="Arial" w:cs="Arial"/>
          <w:color w:val="000000"/>
          <w:sz w:val="20"/>
          <w:szCs w:val="20"/>
          <w:lang w:eastAsia="en-IN"/>
        </w:rPr>
      </w:pPr>
      <w:r w:rsidRPr="00B065BA">
        <w:rPr>
          <w:rFonts w:ascii="Arial" w:eastAsia="Times New Roman" w:hAnsi="Arial" w:cs="Arial"/>
          <w:color w:val="000000"/>
          <w:sz w:val="20"/>
          <w:szCs w:val="20"/>
          <w:lang w:eastAsia="en-IN"/>
        </w:rPr>
        <w:lastRenderedPageBreak/>
        <w:t>Created numerous HCM catchup data EIBs. Developed numerous Benefit and HCM reports for gold build and post live.</w:t>
      </w:r>
    </w:p>
    <w:p w14:paraId="3FDEF928" w14:textId="77777777" w:rsidR="00F27D08" w:rsidRPr="00B065BA" w:rsidRDefault="00F27D08" w:rsidP="00F27D08">
      <w:pPr>
        <w:pStyle w:val="ListParagraph"/>
        <w:numPr>
          <w:ilvl w:val="0"/>
          <w:numId w:val="11"/>
        </w:numPr>
        <w:tabs>
          <w:tab w:val="clear" w:pos="720"/>
        </w:tabs>
        <w:spacing w:after="0" w:line="240" w:lineRule="auto"/>
        <w:ind w:left="360"/>
        <w:rPr>
          <w:rFonts w:ascii="Arial" w:eastAsia="Times New Roman" w:hAnsi="Arial" w:cs="Arial"/>
          <w:color w:val="000000"/>
          <w:sz w:val="20"/>
          <w:szCs w:val="20"/>
          <w:lang w:eastAsia="en-IN"/>
        </w:rPr>
      </w:pPr>
      <w:r w:rsidRPr="00B065BA">
        <w:rPr>
          <w:rFonts w:ascii="Arial" w:eastAsia="Times New Roman" w:hAnsi="Arial" w:cs="Arial"/>
          <w:color w:val="000000"/>
          <w:sz w:val="20"/>
          <w:szCs w:val="20"/>
          <w:lang w:eastAsia="en-IN"/>
        </w:rPr>
        <w:t>Validating Payroll Inputs, Gross and Net Pay, Taxes etc for E2E and Payroll Parallel. Creating several new Payroll Reports.</w:t>
      </w:r>
    </w:p>
    <w:p w14:paraId="68094A4C" w14:textId="0C543290" w:rsidR="00F27D08" w:rsidRPr="00B065BA" w:rsidRDefault="00F27D08" w:rsidP="00F27D08">
      <w:pPr>
        <w:pStyle w:val="ListParagraph"/>
        <w:numPr>
          <w:ilvl w:val="0"/>
          <w:numId w:val="11"/>
        </w:numPr>
        <w:tabs>
          <w:tab w:val="clear" w:pos="720"/>
        </w:tabs>
        <w:spacing w:after="0" w:line="240" w:lineRule="auto"/>
        <w:ind w:left="360"/>
        <w:rPr>
          <w:rFonts w:ascii="Arial" w:eastAsia="Times New Roman" w:hAnsi="Arial" w:cs="Arial"/>
          <w:color w:val="000000"/>
          <w:sz w:val="20"/>
          <w:szCs w:val="20"/>
          <w:lang w:eastAsia="en-IN"/>
        </w:rPr>
      </w:pPr>
      <w:r w:rsidRPr="00B065BA">
        <w:rPr>
          <w:rFonts w:ascii="Arial" w:eastAsia="Times New Roman" w:hAnsi="Arial" w:cs="Arial"/>
          <w:color w:val="000000"/>
          <w:sz w:val="20"/>
          <w:szCs w:val="20"/>
          <w:lang w:eastAsia="en-IN"/>
        </w:rPr>
        <w:t>Benefit Catchup Data EIBs for both P3 Parallel Payroll, Readiness, and gold builds.</w:t>
      </w:r>
    </w:p>
    <w:p w14:paraId="55B4CAED" w14:textId="77777777" w:rsidR="00F27D08" w:rsidRPr="00B065BA" w:rsidRDefault="00F27D08" w:rsidP="00F27D08">
      <w:pPr>
        <w:pStyle w:val="ListParagraph"/>
        <w:numPr>
          <w:ilvl w:val="0"/>
          <w:numId w:val="11"/>
        </w:numPr>
        <w:tabs>
          <w:tab w:val="clear" w:pos="720"/>
        </w:tabs>
        <w:spacing w:after="0" w:line="240" w:lineRule="auto"/>
        <w:ind w:left="360"/>
        <w:rPr>
          <w:rFonts w:ascii="Arial" w:eastAsia="Times New Roman" w:hAnsi="Arial" w:cs="Arial"/>
          <w:color w:val="000000"/>
          <w:sz w:val="20"/>
          <w:szCs w:val="20"/>
          <w:lang w:eastAsia="en-IN"/>
        </w:rPr>
      </w:pPr>
      <w:r w:rsidRPr="00B065BA">
        <w:rPr>
          <w:rFonts w:ascii="Arial" w:eastAsia="Times New Roman" w:hAnsi="Arial" w:cs="Arial"/>
          <w:color w:val="000000"/>
          <w:sz w:val="20"/>
          <w:szCs w:val="20"/>
          <w:lang w:eastAsia="en-IN"/>
        </w:rPr>
        <w:t>Benefits, Reporting, Data Conversion and Validation</w:t>
      </w:r>
    </w:p>
    <w:p w14:paraId="13D9D2D2" w14:textId="77777777" w:rsidR="00F27D08" w:rsidRPr="00B065BA" w:rsidRDefault="00F27D08" w:rsidP="00F27D08">
      <w:pPr>
        <w:pStyle w:val="ListParagraph"/>
        <w:numPr>
          <w:ilvl w:val="0"/>
          <w:numId w:val="11"/>
        </w:numPr>
        <w:tabs>
          <w:tab w:val="clear" w:pos="720"/>
        </w:tabs>
        <w:spacing w:after="0" w:line="240" w:lineRule="auto"/>
        <w:ind w:left="360"/>
        <w:rPr>
          <w:rFonts w:ascii="Arial" w:eastAsia="Times New Roman" w:hAnsi="Arial" w:cs="Arial"/>
          <w:color w:val="000000"/>
          <w:sz w:val="20"/>
          <w:szCs w:val="20"/>
          <w:lang w:eastAsia="en-IN"/>
        </w:rPr>
      </w:pPr>
      <w:r w:rsidRPr="00B065BA">
        <w:rPr>
          <w:rFonts w:ascii="Arial" w:eastAsia="Times New Roman" w:hAnsi="Arial" w:cs="Arial"/>
          <w:color w:val="000000"/>
          <w:sz w:val="20"/>
          <w:szCs w:val="20"/>
          <w:lang w:eastAsia="en-IN"/>
        </w:rPr>
        <w:t>Creating Benefit Data EIB conversion for live client on Workday for 3 testing builds.</w:t>
      </w:r>
    </w:p>
    <w:p w14:paraId="26798B45" w14:textId="77777777" w:rsidR="00F27D08" w:rsidRPr="00B065BA" w:rsidRDefault="00F27D08" w:rsidP="00F27D08">
      <w:pPr>
        <w:pStyle w:val="ListParagraph"/>
        <w:numPr>
          <w:ilvl w:val="0"/>
          <w:numId w:val="11"/>
        </w:numPr>
        <w:tabs>
          <w:tab w:val="clear" w:pos="720"/>
        </w:tabs>
        <w:spacing w:after="0" w:line="240" w:lineRule="auto"/>
        <w:ind w:left="360"/>
        <w:rPr>
          <w:rFonts w:ascii="Arial" w:eastAsia="Times New Roman" w:hAnsi="Arial" w:cs="Arial"/>
          <w:color w:val="000000"/>
          <w:sz w:val="20"/>
          <w:szCs w:val="20"/>
          <w:lang w:eastAsia="en-IN"/>
        </w:rPr>
      </w:pPr>
      <w:r w:rsidRPr="00B065BA">
        <w:rPr>
          <w:rFonts w:ascii="Arial" w:eastAsia="Times New Roman" w:hAnsi="Arial" w:cs="Arial"/>
          <w:color w:val="000000"/>
          <w:sz w:val="20"/>
          <w:szCs w:val="20"/>
          <w:lang w:eastAsia="en-IN"/>
        </w:rPr>
        <w:t>Workday HCM Consultant - ODFL</w:t>
      </w:r>
    </w:p>
    <w:p w14:paraId="1FE0ACC3" w14:textId="77777777" w:rsidR="00F27D08" w:rsidRPr="00B065BA" w:rsidRDefault="00F27D08" w:rsidP="00F27D08">
      <w:pPr>
        <w:pStyle w:val="ListParagraph"/>
        <w:numPr>
          <w:ilvl w:val="0"/>
          <w:numId w:val="11"/>
        </w:numPr>
        <w:tabs>
          <w:tab w:val="clear" w:pos="720"/>
        </w:tabs>
        <w:spacing w:after="0" w:line="240" w:lineRule="auto"/>
        <w:ind w:left="360"/>
        <w:rPr>
          <w:rFonts w:ascii="Arial" w:eastAsia="Times New Roman" w:hAnsi="Arial" w:cs="Arial"/>
          <w:color w:val="000000"/>
          <w:sz w:val="20"/>
          <w:szCs w:val="20"/>
          <w:lang w:eastAsia="en-IN"/>
        </w:rPr>
      </w:pPr>
      <w:r w:rsidRPr="00B065BA">
        <w:rPr>
          <w:rFonts w:ascii="Arial" w:eastAsia="Times New Roman" w:hAnsi="Arial" w:cs="Arial"/>
          <w:color w:val="000000"/>
          <w:sz w:val="20"/>
          <w:szCs w:val="20"/>
          <w:lang w:eastAsia="en-IN"/>
        </w:rPr>
        <w:t>Benefits, Reporting, Data Conversion/Validation, Integration Testing as needed for Go-Live July 2021</w:t>
      </w:r>
    </w:p>
    <w:p w14:paraId="09506E63" w14:textId="77777777" w:rsidR="00F27D08" w:rsidRPr="00B065BA" w:rsidRDefault="00F27D08" w:rsidP="00F27D08">
      <w:pPr>
        <w:pStyle w:val="ListParagraph"/>
        <w:numPr>
          <w:ilvl w:val="0"/>
          <w:numId w:val="11"/>
        </w:numPr>
        <w:tabs>
          <w:tab w:val="clear" w:pos="720"/>
        </w:tabs>
        <w:spacing w:after="0" w:line="240" w:lineRule="auto"/>
        <w:ind w:left="360"/>
        <w:rPr>
          <w:rFonts w:ascii="Arial" w:eastAsia="Times New Roman" w:hAnsi="Arial" w:cs="Arial"/>
          <w:color w:val="000000"/>
          <w:sz w:val="20"/>
          <w:szCs w:val="20"/>
          <w:lang w:eastAsia="en-IN"/>
        </w:rPr>
      </w:pPr>
      <w:r w:rsidRPr="00B065BA">
        <w:rPr>
          <w:rFonts w:ascii="Arial" w:eastAsia="Times New Roman" w:hAnsi="Arial" w:cs="Arial"/>
          <w:color w:val="000000"/>
          <w:sz w:val="20"/>
          <w:szCs w:val="20"/>
          <w:lang w:eastAsia="en-IN"/>
        </w:rPr>
        <w:t>Benefit Data ILOAD conversion and validation of workbooks for North America for E2E, P3 Payroll Parallel and Gold build. Providing metrics on data validations.</w:t>
      </w:r>
    </w:p>
    <w:p w14:paraId="6DA7929F" w14:textId="356CDEAE" w:rsidR="00F27D08" w:rsidRPr="00B065BA" w:rsidRDefault="00F27D08" w:rsidP="00F27D08">
      <w:pPr>
        <w:pStyle w:val="ListParagraph"/>
        <w:numPr>
          <w:ilvl w:val="0"/>
          <w:numId w:val="11"/>
        </w:numPr>
        <w:tabs>
          <w:tab w:val="clear" w:pos="720"/>
        </w:tabs>
        <w:spacing w:after="0" w:line="240" w:lineRule="auto"/>
        <w:ind w:left="360"/>
        <w:rPr>
          <w:rFonts w:ascii="Arial" w:eastAsia="Times New Roman" w:hAnsi="Arial" w:cs="Arial"/>
          <w:color w:val="000000"/>
          <w:sz w:val="20"/>
          <w:szCs w:val="20"/>
          <w:lang w:eastAsia="en-IN"/>
        </w:rPr>
      </w:pPr>
      <w:r w:rsidRPr="00B065BA">
        <w:rPr>
          <w:rFonts w:ascii="Arial" w:eastAsia="Times New Roman" w:hAnsi="Arial" w:cs="Arial"/>
          <w:color w:val="000000"/>
          <w:sz w:val="20"/>
          <w:szCs w:val="20"/>
          <w:lang w:eastAsia="en-IN"/>
        </w:rPr>
        <w:t>Benefit Catchup Data EIBs for both P3 Parallel Payroll, Readiness, and gold builds.</w:t>
      </w:r>
    </w:p>
    <w:p w14:paraId="50B0C29D" w14:textId="77777777" w:rsidR="00F27D08" w:rsidRPr="00B065BA" w:rsidRDefault="00F27D08" w:rsidP="00F27D08">
      <w:pPr>
        <w:pStyle w:val="ListParagraph"/>
        <w:numPr>
          <w:ilvl w:val="0"/>
          <w:numId w:val="11"/>
        </w:numPr>
        <w:tabs>
          <w:tab w:val="clear" w:pos="720"/>
        </w:tabs>
        <w:spacing w:after="0" w:line="240" w:lineRule="auto"/>
        <w:ind w:left="360"/>
        <w:rPr>
          <w:rFonts w:ascii="Arial" w:eastAsia="Times New Roman" w:hAnsi="Arial" w:cs="Arial"/>
          <w:color w:val="000000"/>
          <w:sz w:val="20"/>
          <w:szCs w:val="20"/>
          <w:lang w:eastAsia="en-IN"/>
        </w:rPr>
      </w:pPr>
      <w:r w:rsidRPr="00B065BA">
        <w:rPr>
          <w:rFonts w:ascii="Arial" w:eastAsia="Times New Roman" w:hAnsi="Arial" w:cs="Arial"/>
          <w:color w:val="000000"/>
          <w:sz w:val="20"/>
          <w:szCs w:val="20"/>
          <w:lang w:eastAsia="en-IN"/>
        </w:rPr>
        <w:t>Tasked for creating, modifying and troubleshooting 80+ reports for E2E testing.</w:t>
      </w:r>
    </w:p>
    <w:p w14:paraId="2826EDC2" w14:textId="77777777" w:rsidR="00F27D08" w:rsidRPr="00B065BA" w:rsidRDefault="00F27D08" w:rsidP="00F27D08">
      <w:pPr>
        <w:pStyle w:val="ListParagraph"/>
        <w:numPr>
          <w:ilvl w:val="0"/>
          <w:numId w:val="11"/>
        </w:numPr>
        <w:tabs>
          <w:tab w:val="clear" w:pos="720"/>
        </w:tabs>
        <w:spacing w:after="0" w:line="240" w:lineRule="auto"/>
        <w:ind w:left="360"/>
        <w:rPr>
          <w:rFonts w:ascii="Arial" w:eastAsia="Times New Roman" w:hAnsi="Arial" w:cs="Arial"/>
          <w:color w:val="000000"/>
          <w:sz w:val="20"/>
          <w:szCs w:val="20"/>
          <w:lang w:eastAsia="en-IN"/>
        </w:rPr>
      </w:pPr>
      <w:r w:rsidRPr="00B065BA">
        <w:rPr>
          <w:rFonts w:ascii="Arial" w:eastAsia="Times New Roman" w:hAnsi="Arial" w:cs="Arial"/>
          <w:color w:val="000000"/>
          <w:sz w:val="20"/>
          <w:szCs w:val="20"/>
          <w:lang w:eastAsia="en-IN"/>
        </w:rPr>
        <w:t>Hypercare Benefit analysis, auditing of benefit plans and creating EIB’s for updating records</w:t>
      </w:r>
    </w:p>
    <w:p w14:paraId="0D603767" w14:textId="77777777" w:rsidR="00F27D08" w:rsidRPr="00B065BA" w:rsidRDefault="00F27D08" w:rsidP="00F27D08">
      <w:pPr>
        <w:spacing w:after="0" w:line="240" w:lineRule="auto"/>
        <w:rPr>
          <w:rFonts w:ascii="Arial" w:eastAsia="Times New Roman" w:hAnsi="Arial" w:cs="Arial"/>
          <w:color w:val="000000"/>
          <w:sz w:val="20"/>
          <w:szCs w:val="20"/>
          <w:lang w:eastAsia="en-IN"/>
        </w:rPr>
      </w:pPr>
    </w:p>
    <w:p w14:paraId="32AD2818" w14:textId="2565A1D3" w:rsidR="00F27D08" w:rsidRPr="00B065BA" w:rsidRDefault="000204BD" w:rsidP="00F27D08">
      <w:pPr>
        <w:spacing w:after="0" w:line="240" w:lineRule="auto"/>
        <w:rPr>
          <w:rFonts w:ascii="Arial" w:eastAsia="Times New Roman" w:hAnsi="Arial" w:cs="Arial"/>
          <w:color w:val="000000"/>
          <w:sz w:val="20"/>
          <w:szCs w:val="20"/>
          <w:lang w:eastAsia="en-IN"/>
        </w:rPr>
      </w:pPr>
      <w:r>
        <w:rPr>
          <w:rFonts w:ascii="Arial" w:eastAsia="Times New Roman" w:hAnsi="Arial" w:cs="Arial"/>
          <w:b/>
          <w:bCs/>
          <w:color w:val="000000"/>
          <w:sz w:val="20"/>
          <w:szCs w:val="20"/>
          <w:lang w:eastAsia="en-IN"/>
        </w:rPr>
        <w:t xml:space="preserve">Sr </w:t>
      </w:r>
      <w:r w:rsidR="00F27D08" w:rsidRPr="00B065BA">
        <w:rPr>
          <w:rFonts w:ascii="Arial" w:eastAsia="Times New Roman" w:hAnsi="Arial" w:cs="Arial"/>
          <w:b/>
          <w:bCs/>
          <w:color w:val="000000"/>
          <w:sz w:val="20"/>
          <w:szCs w:val="20"/>
          <w:lang w:eastAsia="en-IN"/>
        </w:rPr>
        <w:t>Workday HCM Consultant</w:t>
      </w:r>
    </w:p>
    <w:p w14:paraId="75545964" w14:textId="2179B2AD" w:rsidR="00605624" w:rsidRPr="00B065BA" w:rsidRDefault="00605624" w:rsidP="00F27D08">
      <w:pPr>
        <w:spacing w:after="0" w:line="240" w:lineRule="auto"/>
        <w:rPr>
          <w:rFonts w:ascii="Arial" w:eastAsia="Times New Roman" w:hAnsi="Arial" w:cs="Arial"/>
          <w:b/>
          <w:bCs/>
          <w:color w:val="000000"/>
          <w:sz w:val="20"/>
          <w:szCs w:val="20"/>
          <w:lang w:eastAsia="en-IN"/>
        </w:rPr>
      </w:pPr>
      <w:r w:rsidRPr="00B065BA">
        <w:rPr>
          <w:rFonts w:ascii="Arial" w:eastAsia="Times New Roman" w:hAnsi="Arial" w:cs="Arial"/>
          <w:b/>
          <w:bCs/>
          <w:color w:val="000000"/>
          <w:sz w:val="20"/>
          <w:szCs w:val="20"/>
          <w:lang w:eastAsia="en-IN"/>
        </w:rPr>
        <w:t>Hor</w:t>
      </w:r>
      <w:r w:rsidR="00A3315B" w:rsidRPr="00B065BA">
        <w:rPr>
          <w:rFonts w:ascii="Arial" w:eastAsia="Times New Roman" w:hAnsi="Arial" w:cs="Arial"/>
          <w:b/>
          <w:bCs/>
          <w:color w:val="000000"/>
          <w:sz w:val="20"/>
          <w:szCs w:val="20"/>
          <w:lang w:eastAsia="en-IN"/>
        </w:rPr>
        <w:t>i</w:t>
      </w:r>
      <w:r w:rsidRPr="00B065BA">
        <w:rPr>
          <w:rFonts w:ascii="Arial" w:eastAsia="Times New Roman" w:hAnsi="Arial" w:cs="Arial"/>
          <w:b/>
          <w:bCs/>
          <w:color w:val="000000"/>
          <w:sz w:val="20"/>
          <w:szCs w:val="20"/>
          <w:lang w:eastAsia="en-IN"/>
        </w:rPr>
        <w:t xml:space="preserve">zon Blue cross </w:t>
      </w:r>
      <w:r w:rsidR="00066B33" w:rsidRPr="00B065BA">
        <w:rPr>
          <w:rFonts w:ascii="Arial" w:eastAsia="Times New Roman" w:hAnsi="Arial" w:cs="Arial"/>
          <w:b/>
          <w:bCs/>
          <w:color w:val="000000"/>
          <w:sz w:val="20"/>
          <w:szCs w:val="20"/>
          <w:lang w:eastAsia="en-IN"/>
        </w:rPr>
        <w:t>B</w:t>
      </w:r>
      <w:r w:rsidR="009F770F" w:rsidRPr="00B065BA">
        <w:rPr>
          <w:rFonts w:ascii="Arial" w:eastAsia="Times New Roman" w:hAnsi="Arial" w:cs="Arial"/>
          <w:b/>
          <w:bCs/>
          <w:color w:val="000000"/>
          <w:sz w:val="20"/>
          <w:szCs w:val="20"/>
          <w:lang w:eastAsia="en-IN"/>
        </w:rPr>
        <w:t>lue</w:t>
      </w:r>
      <w:r w:rsidRPr="00B065BA">
        <w:rPr>
          <w:rFonts w:ascii="Arial" w:eastAsia="Times New Roman" w:hAnsi="Arial" w:cs="Arial"/>
          <w:b/>
          <w:bCs/>
          <w:color w:val="000000"/>
          <w:sz w:val="20"/>
          <w:szCs w:val="20"/>
          <w:lang w:eastAsia="en-IN"/>
        </w:rPr>
        <w:t xml:space="preserve"> </w:t>
      </w:r>
      <w:r w:rsidR="00066B33" w:rsidRPr="00B065BA">
        <w:rPr>
          <w:rFonts w:ascii="Arial" w:eastAsia="Times New Roman" w:hAnsi="Arial" w:cs="Arial"/>
          <w:b/>
          <w:bCs/>
          <w:color w:val="000000"/>
          <w:sz w:val="20"/>
          <w:szCs w:val="20"/>
          <w:lang w:eastAsia="en-IN"/>
        </w:rPr>
        <w:t>S</w:t>
      </w:r>
      <w:r w:rsidRPr="00B065BA">
        <w:rPr>
          <w:rFonts w:ascii="Arial" w:eastAsia="Times New Roman" w:hAnsi="Arial" w:cs="Arial"/>
          <w:b/>
          <w:bCs/>
          <w:color w:val="000000"/>
          <w:sz w:val="20"/>
          <w:szCs w:val="20"/>
          <w:lang w:eastAsia="en-IN"/>
        </w:rPr>
        <w:t>hield</w:t>
      </w:r>
      <w:r w:rsidR="00500345" w:rsidRPr="00B065BA">
        <w:rPr>
          <w:rFonts w:ascii="Arial" w:eastAsia="Times New Roman" w:hAnsi="Arial" w:cs="Arial"/>
          <w:b/>
          <w:bCs/>
          <w:color w:val="000000"/>
          <w:sz w:val="20"/>
          <w:szCs w:val="20"/>
          <w:lang w:eastAsia="en-IN"/>
        </w:rPr>
        <w:t xml:space="preserve"> -</w:t>
      </w:r>
      <w:r w:rsidR="00500345" w:rsidRPr="00B065BA">
        <w:rPr>
          <w:rFonts w:ascii="Arial" w:hAnsi="Arial" w:cs="Arial"/>
          <w:color w:val="1F1F1F"/>
          <w:sz w:val="20"/>
          <w:szCs w:val="20"/>
          <w:shd w:val="clear" w:color="auto" w:fill="FFFFFF"/>
        </w:rPr>
        <w:t xml:space="preserve"> </w:t>
      </w:r>
      <w:r w:rsidR="00500345" w:rsidRPr="00B065BA">
        <w:rPr>
          <w:rFonts w:ascii="Arial" w:eastAsia="Times New Roman" w:hAnsi="Arial" w:cs="Arial"/>
          <w:b/>
          <w:bCs/>
          <w:color w:val="000000"/>
          <w:sz w:val="20"/>
          <w:szCs w:val="20"/>
          <w:lang w:eastAsia="en-IN"/>
        </w:rPr>
        <w:t>Newark, NJ</w:t>
      </w:r>
    </w:p>
    <w:p w14:paraId="492EF9DE" w14:textId="5D0D1D06" w:rsidR="00605624" w:rsidRPr="00B065BA" w:rsidRDefault="0030683F" w:rsidP="00F27D08">
      <w:pPr>
        <w:spacing w:after="0" w:line="240" w:lineRule="auto"/>
        <w:rPr>
          <w:rFonts w:ascii="Arial" w:eastAsia="Times New Roman" w:hAnsi="Arial" w:cs="Arial"/>
          <w:b/>
          <w:bCs/>
          <w:color w:val="000000"/>
          <w:sz w:val="20"/>
          <w:szCs w:val="20"/>
          <w:lang w:eastAsia="en-IN"/>
        </w:rPr>
      </w:pPr>
      <w:r>
        <w:rPr>
          <w:rFonts w:ascii="Arial" w:eastAsia="Times New Roman" w:hAnsi="Arial" w:cs="Arial"/>
          <w:b/>
          <w:bCs/>
          <w:color w:val="000000"/>
          <w:sz w:val="20"/>
          <w:szCs w:val="20"/>
          <w:lang w:eastAsia="en-IN"/>
        </w:rPr>
        <w:t>Feb</w:t>
      </w:r>
      <w:r w:rsidR="00605624" w:rsidRPr="00B065BA">
        <w:rPr>
          <w:rFonts w:ascii="Arial" w:eastAsia="Times New Roman" w:hAnsi="Arial" w:cs="Arial"/>
          <w:b/>
          <w:bCs/>
          <w:color w:val="000000"/>
          <w:sz w:val="20"/>
          <w:szCs w:val="20"/>
          <w:lang w:eastAsia="en-IN"/>
        </w:rPr>
        <w:t xml:space="preserve"> 20</w:t>
      </w:r>
      <w:r>
        <w:rPr>
          <w:rFonts w:ascii="Arial" w:eastAsia="Times New Roman" w:hAnsi="Arial" w:cs="Arial"/>
          <w:b/>
          <w:bCs/>
          <w:color w:val="000000"/>
          <w:sz w:val="20"/>
          <w:szCs w:val="20"/>
          <w:lang w:eastAsia="en-IN"/>
        </w:rPr>
        <w:t>23</w:t>
      </w:r>
      <w:r w:rsidR="00605624" w:rsidRPr="00B065BA">
        <w:rPr>
          <w:rFonts w:ascii="Arial" w:eastAsia="Times New Roman" w:hAnsi="Arial" w:cs="Arial"/>
          <w:b/>
          <w:bCs/>
          <w:color w:val="000000"/>
          <w:sz w:val="20"/>
          <w:szCs w:val="20"/>
          <w:lang w:eastAsia="en-IN"/>
        </w:rPr>
        <w:t xml:space="preserve"> – October 202</w:t>
      </w:r>
      <w:r>
        <w:rPr>
          <w:rFonts w:ascii="Arial" w:eastAsia="Times New Roman" w:hAnsi="Arial" w:cs="Arial"/>
          <w:b/>
          <w:bCs/>
          <w:color w:val="000000"/>
          <w:sz w:val="20"/>
          <w:szCs w:val="20"/>
          <w:lang w:eastAsia="en-IN"/>
        </w:rPr>
        <w:t>4</w:t>
      </w:r>
    </w:p>
    <w:p w14:paraId="5878BDA6" w14:textId="57B27C38" w:rsidR="00F27D08" w:rsidRPr="00B065BA" w:rsidRDefault="00F27D08" w:rsidP="00F27D08">
      <w:pPr>
        <w:spacing w:after="0" w:line="240" w:lineRule="auto"/>
        <w:rPr>
          <w:rFonts w:ascii="Arial" w:eastAsia="Times New Roman" w:hAnsi="Arial" w:cs="Arial"/>
          <w:color w:val="000000"/>
          <w:sz w:val="20"/>
          <w:szCs w:val="20"/>
          <w:lang w:eastAsia="en-IN"/>
        </w:rPr>
      </w:pPr>
      <w:r w:rsidRPr="00B065BA">
        <w:rPr>
          <w:rFonts w:ascii="Arial" w:eastAsia="Times New Roman" w:hAnsi="Arial" w:cs="Arial"/>
          <w:b/>
          <w:bCs/>
          <w:color w:val="000000"/>
          <w:sz w:val="20"/>
          <w:szCs w:val="20"/>
          <w:lang w:eastAsia="en-IN"/>
        </w:rPr>
        <w:t>Responsibilities:</w:t>
      </w:r>
    </w:p>
    <w:p w14:paraId="2B106252" w14:textId="77777777" w:rsidR="00F27D08" w:rsidRPr="00B065BA" w:rsidRDefault="00F27D08" w:rsidP="00F27D08">
      <w:pPr>
        <w:numPr>
          <w:ilvl w:val="0"/>
          <w:numId w:val="19"/>
        </w:numPr>
        <w:spacing w:after="0" w:line="240" w:lineRule="auto"/>
        <w:rPr>
          <w:rFonts w:ascii="Arial" w:eastAsia="Times New Roman" w:hAnsi="Arial" w:cs="Arial"/>
          <w:color w:val="000000"/>
          <w:sz w:val="20"/>
          <w:szCs w:val="20"/>
          <w:lang w:eastAsia="en-IN"/>
        </w:rPr>
      </w:pPr>
      <w:r w:rsidRPr="00B065BA">
        <w:rPr>
          <w:rFonts w:ascii="Arial" w:eastAsia="Times New Roman" w:hAnsi="Arial" w:cs="Arial"/>
          <w:color w:val="000000"/>
          <w:sz w:val="20"/>
          <w:szCs w:val="20"/>
          <w:lang w:eastAsia="en-IN"/>
        </w:rPr>
        <w:t>Benefit + HCM Catchup Data EIBs for both Parallel Payroll, Readiness and Gold builds. Prepare EIB list for acquisition.</w:t>
      </w:r>
    </w:p>
    <w:p w14:paraId="2E98B58A" w14:textId="77777777" w:rsidR="00F27D08" w:rsidRPr="00B065BA" w:rsidRDefault="00F27D08" w:rsidP="00F27D08">
      <w:pPr>
        <w:numPr>
          <w:ilvl w:val="0"/>
          <w:numId w:val="19"/>
        </w:numPr>
        <w:spacing w:after="0" w:line="240" w:lineRule="auto"/>
        <w:rPr>
          <w:rFonts w:ascii="Arial" w:eastAsia="Times New Roman" w:hAnsi="Arial" w:cs="Arial"/>
          <w:color w:val="000000"/>
          <w:sz w:val="20"/>
          <w:szCs w:val="20"/>
          <w:lang w:eastAsia="en-IN"/>
        </w:rPr>
      </w:pPr>
      <w:r w:rsidRPr="00B065BA">
        <w:rPr>
          <w:rFonts w:ascii="Arial" w:eastAsia="Times New Roman" w:hAnsi="Arial" w:cs="Arial"/>
          <w:color w:val="000000"/>
          <w:sz w:val="20"/>
          <w:szCs w:val="20"/>
          <w:lang w:eastAsia="en-IN"/>
        </w:rPr>
        <w:t>Benefit Integration testing and Benefit Reporting.</w:t>
      </w:r>
    </w:p>
    <w:p w14:paraId="33792921" w14:textId="77777777" w:rsidR="00F27D08" w:rsidRPr="00B065BA" w:rsidRDefault="00F27D08" w:rsidP="00F27D08">
      <w:pPr>
        <w:numPr>
          <w:ilvl w:val="0"/>
          <w:numId w:val="19"/>
        </w:numPr>
        <w:spacing w:after="0" w:line="240" w:lineRule="auto"/>
        <w:rPr>
          <w:rFonts w:ascii="Arial" w:eastAsia="Times New Roman" w:hAnsi="Arial" w:cs="Arial"/>
          <w:color w:val="000000"/>
          <w:sz w:val="20"/>
          <w:szCs w:val="20"/>
          <w:lang w:eastAsia="en-IN"/>
        </w:rPr>
      </w:pPr>
      <w:r w:rsidRPr="00B065BA">
        <w:rPr>
          <w:rFonts w:ascii="Arial" w:eastAsia="Times New Roman" w:hAnsi="Arial" w:cs="Arial"/>
          <w:color w:val="000000"/>
          <w:sz w:val="20"/>
          <w:szCs w:val="20"/>
          <w:lang w:eastAsia="en-IN"/>
        </w:rPr>
        <w:t>Assisting in Payroll Input files and HCM workbook where needed.</w:t>
      </w:r>
    </w:p>
    <w:p w14:paraId="4A2BA118" w14:textId="77777777" w:rsidR="00F27D08" w:rsidRPr="00B065BA" w:rsidRDefault="00F27D08" w:rsidP="00F27D08">
      <w:pPr>
        <w:numPr>
          <w:ilvl w:val="0"/>
          <w:numId w:val="19"/>
        </w:numPr>
        <w:spacing w:after="0" w:line="240" w:lineRule="auto"/>
        <w:rPr>
          <w:rFonts w:ascii="Arial" w:eastAsia="Times New Roman" w:hAnsi="Arial" w:cs="Arial"/>
          <w:color w:val="000000"/>
          <w:sz w:val="20"/>
          <w:szCs w:val="20"/>
          <w:lang w:eastAsia="en-IN"/>
        </w:rPr>
      </w:pPr>
      <w:r w:rsidRPr="00B065BA">
        <w:rPr>
          <w:rFonts w:ascii="Arial" w:eastAsia="Times New Roman" w:hAnsi="Arial" w:cs="Arial"/>
          <w:color w:val="000000"/>
          <w:sz w:val="20"/>
          <w:szCs w:val="20"/>
          <w:lang w:eastAsia="en-IN"/>
        </w:rPr>
        <w:t>Creating 1095 Import EIB for corrections and for IRS transmitting kickouts.</w:t>
      </w:r>
    </w:p>
    <w:p w14:paraId="36B44C70" w14:textId="77777777" w:rsidR="00F27D08" w:rsidRPr="00B065BA" w:rsidRDefault="00F27D08" w:rsidP="00F27D08">
      <w:pPr>
        <w:numPr>
          <w:ilvl w:val="0"/>
          <w:numId w:val="20"/>
        </w:numPr>
        <w:spacing w:after="0" w:line="240" w:lineRule="auto"/>
        <w:rPr>
          <w:rFonts w:ascii="Arial" w:eastAsia="Times New Roman" w:hAnsi="Arial" w:cs="Arial"/>
          <w:color w:val="000000"/>
          <w:sz w:val="20"/>
          <w:szCs w:val="20"/>
          <w:lang w:eastAsia="en-IN"/>
        </w:rPr>
      </w:pPr>
      <w:r w:rsidRPr="00B065BA">
        <w:rPr>
          <w:rFonts w:ascii="Arial" w:eastAsia="Times New Roman" w:hAnsi="Arial" w:cs="Arial"/>
          <w:color w:val="000000"/>
          <w:sz w:val="20"/>
          <w:szCs w:val="20"/>
          <w:lang w:eastAsia="en-IN"/>
        </w:rPr>
        <w:t>Global HCM, Benefits, Reporting, Data Conversion/Validation, Integration Testing for Go-Live Sept 2019</w:t>
      </w:r>
    </w:p>
    <w:p w14:paraId="3DE536A9" w14:textId="77777777" w:rsidR="00F27D08" w:rsidRPr="00B065BA" w:rsidRDefault="00F27D08" w:rsidP="00F27D08">
      <w:pPr>
        <w:numPr>
          <w:ilvl w:val="0"/>
          <w:numId w:val="20"/>
        </w:numPr>
        <w:spacing w:after="0" w:line="240" w:lineRule="auto"/>
        <w:rPr>
          <w:rFonts w:ascii="Arial" w:eastAsia="Times New Roman" w:hAnsi="Arial" w:cs="Arial"/>
          <w:color w:val="000000"/>
          <w:sz w:val="20"/>
          <w:szCs w:val="20"/>
          <w:lang w:eastAsia="en-IN"/>
        </w:rPr>
      </w:pPr>
      <w:r w:rsidRPr="00B065BA">
        <w:rPr>
          <w:rFonts w:ascii="Arial" w:eastAsia="Times New Roman" w:hAnsi="Arial" w:cs="Arial"/>
          <w:color w:val="000000"/>
          <w:sz w:val="20"/>
          <w:szCs w:val="20"/>
          <w:lang w:eastAsia="en-IN"/>
        </w:rPr>
        <w:t>Reporting Lead - creating report matrix from gathering requirements, creating custom reports and testing of global reports.</w:t>
      </w:r>
    </w:p>
    <w:p w14:paraId="1D6EC04C" w14:textId="77777777" w:rsidR="00F27D08" w:rsidRPr="00B065BA" w:rsidRDefault="00F27D08" w:rsidP="00F27D08">
      <w:pPr>
        <w:numPr>
          <w:ilvl w:val="0"/>
          <w:numId w:val="20"/>
        </w:numPr>
        <w:spacing w:after="0" w:line="240" w:lineRule="auto"/>
        <w:rPr>
          <w:rFonts w:ascii="Arial" w:eastAsia="Times New Roman" w:hAnsi="Arial" w:cs="Arial"/>
          <w:color w:val="000000"/>
          <w:sz w:val="20"/>
          <w:szCs w:val="20"/>
          <w:lang w:eastAsia="en-IN"/>
        </w:rPr>
      </w:pPr>
      <w:r w:rsidRPr="00B065BA">
        <w:rPr>
          <w:rFonts w:ascii="Arial" w:eastAsia="Times New Roman" w:hAnsi="Arial" w:cs="Arial"/>
          <w:color w:val="000000"/>
          <w:sz w:val="20"/>
          <w:szCs w:val="20"/>
          <w:lang w:eastAsia="en-IN"/>
        </w:rPr>
        <w:t>Created compensation reports for validating configured advanced compensation plan for employee records</w:t>
      </w:r>
    </w:p>
    <w:p w14:paraId="3CD3E15A" w14:textId="77777777" w:rsidR="00F27D08" w:rsidRPr="00B065BA" w:rsidRDefault="00F27D08" w:rsidP="00F27D08">
      <w:pPr>
        <w:numPr>
          <w:ilvl w:val="0"/>
          <w:numId w:val="20"/>
        </w:numPr>
        <w:spacing w:after="0" w:line="240" w:lineRule="auto"/>
        <w:rPr>
          <w:rFonts w:ascii="Arial" w:eastAsia="Times New Roman" w:hAnsi="Arial" w:cs="Arial"/>
          <w:color w:val="000000"/>
          <w:sz w:val="20"/>
          <w:szCs w:val="20"/>
          <w:lang w:eastAsia="en-IN"/>
        </w:rPr>
      </w:pPr>
      <w:r w:rsidRPr="00B065BA">
        <w:rPr>
          <w:rFonts w:ascii="Arial" w:eastAsia="Times New Roman" w:hAnsi="Arial" w:cs="Arial"/>
          <w:color w:val="000000"/>
          <w:sz w:val="20"/>
          <w:szCs w:val="20"/>
          <w:lang w:eastAsia="en-IN"/>
        </w:rPr>
        <w:t>Created Matrix Global headcounts plus 85 production reports for function areas of Benefit, HCM, Talent, Payroll using External Payroll Results, and creating both schedule plus alerts.</w:t>
      </w:r>
    </w:p>
    <w:p w14:paraId="690C562A" w14:textId="77777777" w:rsidR="00F27D08" w:rsidRPr="00B065BA" w:rsidRDefault="00F27D08" w:rsidP="00F27D08">
      <w:pPr>
        <w:numPr>
          <w:ilvl w:val="0"/>
          <w:numId w:val="20"/>
        </w:numPr>
        <w:spacing w:after="0" w:line="240" w:lineRule="auto"/>
        <w:rPr>
          <w:rFonts w:ascii="Arial" w:eastAsia="Times New Roman" w:hAnsi="Arial" w:cs="Arial"/>
          <w:color w:val="000000"/>
          <w:sz w:val="20"/>
          <w:szCs w:val="20"/>
          <w:lang w:eastAsia="en-IN"/>
        </w:rPr>
      </w:pPr>
      <w:r w:rsidRPr="00B065BA">
        <w:rPr>
          <w:rFonts w:ascii="Arial" w:eastAsia="Times New Roman" w:hAnsi="Arial" w:cs="Arial"/>
          <w:color w:val="000000"/>
          <w:sz w:val="20"/>
          <w:szCs w:val="20"/>
          <w:lang w:eastAsia="en-IN"/>
        </w:rPr>
        <w:t>Data conversion and validation of workbooks for 60 countries and North America. Benefit and HCM Integration testing.</w:t>
      </w:r>
    </w:p>
    <w:p w14:paraId="590FE3D9" w14:textId="77777777" w:rsidR="00F27D08" w:rsidRPr="00B065BA" w:rsidRDefault="00F27D08" w:rsidP="00F27D08">
      <w:pPr>
        <w:numPr>
          <w:ilvl w:val="0"/>
          <w:numId w:val="21"/>
        </w:numPr>
        <w:spacing w:after="0" w:line="240" w:lineRule="auto"/>
        <w:rPr>
          <w:rFonts w:ascii="Arial" w:eastAsia="Times New Roman" w:hAnsi="Arial" w:cs="Arial"/>
          <w:color w:val="000000"/>
          <w:sz w:val="20"/>
          <w:szCs w:val="20"/>
          <w:lang w:eastAsia="en-IN"/>
        </w:rPr>
      </w:pPr>
      <w:r w:rsidRPr="00B065BA">
        <w:rPr>
          <w:rFonts w:ascii="Arial" w:eastAsia="Times New Roman" w:hAnsi="Arial" w:cs="Arial"/>
          <w:color w:val="000000"/>
          <w:sz w:val="20"/>
          <w:szCs w:val="20"/>
          <w:lang w:eastAsia="en-IN"/>
        </w:rPr>
        <w:t>Small Acquisition conversion with EIBs, Workday 32 Testing plus much more.</w:t>
      </w:r>
    </w:p>
    <w:p w14:paraId="78375024" w14:textId="77777777" w:rsidR="00F27D08" w:rsidRPr="00B065BA" w:rsidRDefault="00F27D08" w:rsidP="00F27D08">
      <w:pPr>
        <w:numPr>
          <w:ilvl w:val="0"/>
          <w:numId w:val="22"/>
        </w:numPr>
        <w:spacing w:after="0" w:line="240" w:lineRule="auto"/>
        <w:rPr>
          <w:rFonts w:ascii="Arial" w:eastAsia="Times New Roman" w:hAnsi="Arial" w:cs="Arial"/>
          <w:color w:val="000000"/>
          <w:sz w:val="20"/>
          <w:szCs w:val="20"/>
          <w:lang w:eastAsia="en-IN"/>
        </w:rPr>
      </w:pPr>
      <w:r w:rsidRPr="00B065BA">
        <w:rPr>
          <w:rFonts w:ascii="Arial" w:eastAsia="Times New Roman" w:hAnsi="Arial" w:cs="Arial"/>
          <w:color w:val="000000"/>
          <w:sz w:val="20"/>
          <w:szCs w:val="20"/>
          <w:lang w:eastAsia="en-IN"/>
        </w:rPr>
        <w:t>Global Data Conversion of HCM and Benefit Workbooks plus verification of the data.</w:t>
      </w:r>
    </w:p>
    <w:p w14:paraId="7D0A737B" w14:textId="1190A346" w:rsidR="00F27D08" w:rsidRPr="00B065BA" w:rsidRDefault="00F27D08" w:rsidP="00F27D08">
      <w:pPr>
        <w:numPr>
          <w:ilvl w:val="0"/>
          <w:numId w:val="22"/>
        </w:numPr>
        <w:spacing w:after="0" w:line="240" w:lineRule="auto"/>
        <w:rPr>
          <w:rFonts w:ascii="Arial" w:eastAsia="Times New Roman" w:hAnsi="Arial" w:cs="Arial"/>
          <w:color w:val="000000"/>
          <w:sz w:val="20"/>
          <w:szCs w:val="20"/>
          <w:lang w:eastAsia="en-IN"/>
        </w:rPr>
      </w:pPr>
      <w:r w:rsidRPr="00B065BA">
        <w:rPr>
          <w:rFonts w:ascii="Arial" w:eastAsia="Times New Roman" w:hAnsi="Arial" w:cs="Arial"/>
          <w:color w:val="000000"/>
          <w:sz w:val="20"/>
          <w:szCs w:val="20"/>
          <w:lang w:eastAsia="en-IN"/>
        </w:rPr>
        <w:t xml:space="preserve">Data gathering and preparing (2) separate US Benefit Group </w:t>
      </w:r>
      <w:r w:rsidR="00A24F3F" w:rsidRPr="00B065BA">
        <w:rPr>
          <w:rFonts w:ascii="Arial" w:eastAsia="Times New Roman" w:hAnsi="Arial" w:cs="Arial"/>
          <w:color w:val="000000"/>
          <w:sz w:val="20"/>
          <w:szCs w:val="20"/>
          <w:lang w:eastAsia="en-IN"/>
        </w:rPr>
        <w:t>iLoad</w:t>
      </w:r>
      <w:r w:rsidRPr="00B065BA">
        <w:rPr>
          <w:rFonts w:ascii="Arial" w:eastAsia="Times New Roman" w:hAnsi="Arial" w:cs="Arial"/>
          <w:color w:val="000000"/>
          <w:sz w:val="20"/>
          <w:szCs w:val="20"/>
          <w:lang w:eastAsia="en-IN"/>
        </w:rPr>
        <w:t xml:space="preserve"> Templates workbooks involving 20 Benefit Plans.</w:t>
      </w:r>
    </w:p>
    <w:p w14:paraId="14FD2003" w14:textId="06052548" w:rsidR="00F27D08" w:rsidRPr="00B065BA" w:rsidRDefault="00F27D08" w:rsidP="00F27D08">
      <w:pPr>
        <w:numPr>
          <w:ilvl w:val="0"/>
          <w:numId w:val="22"/>
        </w:numPr>
        <w:spacing w:after="0" w:line="240" w:lineRule="auto"/>
        <w:rPr>
          <w:rFonts w:ascii="Arial" w:eastAsia="Times New Roman" w:hAnsi="Arial" w:cs="Arial"/>
          <w:color w:val="000000"/>
          <w:sz w:val="20"/>
          <w:szCs w:val="20"/>
          <w:lang w:eastAsia="en-IN"/>
        </w:rPr>
      </w:pPr>
      <w:r w:rsidRPr="00B065BA">
        <w:rPr>
          <w:rFonts w:ascii="Arial" w:eastAsia="Times New Roman" w:hAnsi="Arial" w:cs="Arial"/>
          <w:color w:val="000000"/>
          <w:sz w:val="20"/>
          <w:szCs w:val="20"/>
          <w:lang w:eastAsia="en-IN"/>
        </w:rPr>
        <w:t xml:space="preserve">Assisting in data gathering and reviewing (60+) Global HCM Workday Data ILOAD plus </w:t>
      </w:r>
      <w:r w:rsidR="00A24F3F" w:rsidRPr="00B065BA">
        <w:rPr>
          <w:rFonts w:ascii="Arial" w:eastAsia="Times New Roman" w:hAnsi="Arial" w:cs="Arial"/>
          <w:color w:val="000000"/>
          <w:sz w:val="20"/>
          <w:szCs w:val="20"/>
          <w:lang w:eastAsia="en-IN"/>
        </w:rPr>
        <w:t>Cloud loader</w:t>
      </w:r>
      <w:r w:rsidRPr="00B065BA">
        <w:rPr>
          <w:rFonts w:ascii="Arial" w:eastAsia="Times New Roman" w:hAnsi="Arial" w:cs="Arial"/>
          <w:color w:val="000000"/>
          <w:sz w:val="20"/>
          <w:szCs w:val="20"/>
          <w:lang w:eastAsia="en-IN"/>
        </w:rPr>
        <w:t xml:space="preserve"> Templates for E2E.</w:t>
      </w:r>
    </w:p>
    <w:p w14:paraId="4DC1BCF9" w14:textId="77777777" w:rsidR="00F27D08" w:rsidRPr="00B065BA" w:rsidRDefault="00F27D08" w:rsidP="00F27D08">
      <w:pPr>
        <w:numPr>
          <w:ilvl w:val="0"/>
          <w:numId w:val="22"/>
        </w:numPr>
        <w:spacing w:after="0" w:line="240" w:lineRule="auto"/>
        <w:rPr>
          <w:rFonts w:ascii="Arial" w:eastAsia="Times New Roman" w:hAnsi="Arial" w:cs="Arial"/>
          <w:color w:val="000000"/>
          <w:sz w:val="20"/>
          <w:szCs w:val="20"/>
          <w:lang w:eastAsia="en-IN"/>
        </w:rPr>
      </w:pPr>
      <w:r w:rsidRPr="00B065BA">
        <w:rPr>
          <w:rFonts w:ascii="Arial" w:eastAsia="Times New Roman" w:hAnsi="Arial" w:cs="Arial"/>
          <w:color w:val="000000"/>
          <w:sz w:val="20"/>
          <w:szCs w:val="20"/>
          <w:lang w:eastAsia="en-IN"/>
        </w:rPr>
        <w:t>Create custom workday reports for validating HCM and Benefit data against the HCM and Benefit Template workbooks.</w:t>
      </w:r>
    </w:p>
    <w:p w14:paraId="1C7B8AE7" w14:textId="77777777" w:rsidR="00F27D08" w:rsidRPr="00B065BA" w:rsidRDefault="00F27D08" w:rsidP="00F27D08">
      <w:pPr>
        <w:numPr>
          <w:ilvl w:val="0"/>
          <w:numId w:val="22"/>
        </w:numPr>
        <w:spacing w:after="0" w:line="240" w:lineRule="auto"/>
        <w:rPr>
          <w:rFonts w:ascii="Arial" w:eastAsia="Times New Roman" w:hAnsi="Arial" w:cs="Arial"/>
          <w:color w:val="000000"/>
          <w:sz w:val="20"/>
          <w:szCs w:val="20"/>
          <w:lang w:eastAsia="en-IN"/>
        </w:rPr>
      </w:pPr>
      <w:r w:rsidRPr="00B065BA">
        <w:rPr>
          <w:rFonts w:ascii="Arial" w:eastAsia="Times New Roman" w:hAnsi="Arial" w:cs="Arial"/>
          <w:color w:val="000000"/>
          <w:sz w:val="20"/>
          <w:szCs w:val="20"/>
          <w:lang w:eastAsia="en-IN"/>
        </w:rPr>
        <w:t>Create Benefit Matrix validation spreadsheet for Director of Benefits. Benefit Integration testing.</w:t>
      </w:r>
    </w:p>
    <w:p w14:paraId="4A8C8FB7" w14:textId="77777777" w:rsidR="00F27D08" w:rsidRPr="00B065BA" w:rsidRDefault="00F27D08" w:rsidP="00F27D08">
      <w:pPr>
        <w:numPr>
          <w:ilvl w:val="0"/>
          <w:numId w:val="22"/>
        </w:numPr>
        <w:spacing w:after="0" w:line="240" w:lineRule="auto"/>
        <w:rPr>
          <w:rFonts w:ascii="Arial" w:eastAsia="Times New Roman" w:hAnsi="Arial" w:cs="Arial"/>
          <w:color w:val="000000"/>
          <w:sz w:val="20"/>
          <w:szCs w:val="20"/>
          <w:lang w:eastAsia="en-IN"/>
        </w:rPr>
      </w:pPr>
      <w:r w:rsidRPr="00B065BA">
        <w:rPr>
          <w:rFonts w:ascii="Arial" w:eastAsia="Times New Roman" w:hAnsi="Arial" w:cs="Arial"/>
          <w:color w:val="000000"/>
          <w:sz w:val="20"/>
          <w:szCs w:val="20"/>
          <w:lang w:eastAsia="en-IN"/>
        </w:rPr>
        <w:t>Post live employee benefit data loads and creating custom reports for auditing HCM and Benefit data</w:t>
      </w:r>
    </w:p>
    <w:p w14:paraId="00CB7FE3" w14:textId="6688E6BC" w:rsidR="00F27D08" w:rsidRPr="00B065BA" w:rsidRDefault="00F27D08" w:rsidP="00A24F3F">
      <w:pPr>
        <w:numPr>
          <w:ilvl w:val="0"/>
          <w:numId w:val="22"/>
        </w:numPr>
        <w:spacing w:after="0" w:line="240" w:lineRule="auto"/>
        <w:rPr>
          <w:rFonts w:ascii="Arial" w:eastAsia="Times New Roman" w:hAnsi="Arial" w:cs="Arial"/>
          <w:color w:val="000000"/>
          <w:sz w:val="20"/>
          <w:szCs w:val="20"/>
          <w:lang w:eastAsia="en-IN"/>
        </w:rPr>
      </w:pPr>
      <w:r w:rsidRPr="00B065BA">
        <w:rPr>
          <w:rFonts w:ascii="Arial" w:eastAsia="Times New Roman" w:hAnsi="Arial" w:cs="Arial"/>
          <w:color w:val="000000"/>
          <w:sz w:val="20"/>
          <w:szCs w:val="20"/>
          <w:lang w:eastAsia="en-IN"/>
        </w:rPr>
        <w:t>Creating Payroll 401K related reports for auditing</w:t>
      </w:r>
      <w:r w:rsidR="00A24F3F" w:rsidRPr="00B065BA">
        <w:rPr>
          <w:rFonts w:ascii="Arial" w:eastAsia="Times New Roman" w:hAnsi="Arial" w:cs="Arial"/>
          <w:color w:val="000000"/>
          <w:sz w:val="20"/>
          <w:szCs w:val="20"/>
          <w:lang w:eastAsia="en-IN"/>
        </w:rPr>
        <w:t xml:space="preserve">, </w:t>
      </w:r>
      <w:r w:rsidRPr="00B065BA">
        <w:rPr>
          <w:rFonts w:ascii="Arial" w:eastAsia="Times New Roman" w:hAnsi="Arial" w:cs="Arial"/>
          <w:color w:val="000000"/>
          <w:sz w:val="20"/>
          <w:szCs w:val="20"/>
          <w:lang w:eastAsia="en-IN"/>
        </w:rPr>
        <w:t>HCM Data Conversion Workbooks plus verification of the data.</w:t>
      </w:r>
    </w:p>
    <w:p w14:paraId="19F5EB47" w14:textId="77777777" w:rsidR="00F27D08" w:rsidRPr="00B065BA" w:rsidRDefault="00F27D08" w:rsidP="00F27D08">
      <w:pPr>
        <w:numPr>
          <w:ilvl w:val="0"/>
          <w:numId w:val="23"/>
        </w:numPr>
        <w:spacing w:after="0" w:line="240" w:lineRule="auto"/>
        <w:rPr>
          <w:rFonts w:ascii="Arial" w:eastAsia="Times New Roman" w:hAnsi="Arial" w:cs="Arial"/>
          <w:color w:val="000000"/>
          <w:sz w:val="20"/>
          <w:szCs w:val="20"/>
          <w:lang w:eastAsia="en-IN"/>
        </w:rPr>
      </w:pPr>
      <w:r w:rsidRPr="00B065BA">
        <w:rPr>
          <w:rFonts w:ascii="Arial" w:eastAsia="Times New Roman" w:hAnsi="Arial" w:cs="Arial"/>
          <w:color w:val="000000"/>
          <w:sz w:val="20"/>
          <w:szCs w:val="20"/>
          <w:lang w:eastAsia="en-IN"/>
        </w:rPr>
        <w:t>Data gathering and preparing EIB workbooks involving College Terminated Employee, Previous System Job History,</w:t>
      </w:r>
    </w:p>
    <w:p w14:paraId="0A4FC509" w14:textId="77777777" w:rsidR="00F27D08" w:rsidRPr="00B065BA" w:rsidRDefault="00F27D08" w:rsidP="00F27D08">
      <w:pPr>
        <w:numPr>
          <w:ilvl w:val="0"/>
          <w:numId w:val="23"/>
        </w:numPr>
        <w:spacing w:after="0" w:line="240" w:lineRule="auto"/>
        <w:rPr>
          <w:rFonts w:ascii="Arial" w:eastAsia="Times New Roman" w:hAnsi="Arial" w:cs="Arial"/>
          <w:color w:val="000000"/>
          <w:sz w:val="20"/>
          <w:szCs w:val="20"/>
          <w:lang w:eastAsia="en-IN"/>
        </w:rPr>
      </w:pPr>
      <w:r w:rsidRPr="00B065BA">
        <w:rPr>
          <w:rFonts w:ascii="Arial" w:eastAsia="Times New Roman" w:hAnsi="Arial" w:cs="Arial"/>
          <w:color w:val="000000"/>
          <w:sz w:val="20"/>
          <w:szCs w:val="20"/>
          <w:lang w:eastAsia="en-IN"/>
        </w:rPr>
        <w:t>Data validation of all workbooks, and custom report writing pertaining to Terminations and Previous System History data.</w:t>
      </w:r>
    </w:p>
    <w:p w14:paraId="54E5B2F5" w14:textId="77777777" w:rsidR="00F27D08" w:rsidRPr="00B065BA" w:rsidRDefault="00F27D08" w:rsidP="00F27D08">
      <w:pPr>
        <w:numPr>
          <w:ilvl w:val="0"/>
          <w:numId w:val="24"/>
        </w:numPr>
        <w:spacing w:after="0" w:line="240" w:lineRule="auto"/>
        <w:rPr>
          <w:rFonts w:ascii="Arial" w:eastAsia="Times New Roman" w:hAnsi="Arial" w:cs="Arial"/>
          <w:color w:val="000000"/>
          <w:sz w:val="20"/>
          <w:szCs w:val="20"/>
          <w:lang w:eastAsia="en-IN"/>
        </w:rPr>
      </w:pPr>
      <w:r w:rsidRPr="00B065BA">
        <w:rPr>
          <w:rFonts w:ascii="Arial" w:eastAsia="Times New Roman" w:hAnsi="Arial" w:cs="Arial"/>
          <w:color w:val="000000"/>
          <w:sz w:val="20"/>
          <w:szCs w:val="20"/>
          <w:lang w:eastAsia="en-IN"/>
        </w:rPr>
        <w:t>Benefit Data Conversion and Validation of benefit Workday data to Oracle HCM.</w:t>
      </w:r>
    </w:p>
    <w:p w14:paraId="0B0F4E7A" w14:textId="77777777" w:rsidR="00F27D08" w:rsidRPr="00B065BA" w:rsidRDefault="00F27D08" w:rsidP="00F27D08">
      <w:pPr>
        <w:numPr>
          <w:ilvl w:val="0"/>
          <w:numId w:val="24"/>
        </w:numPr>
        <w:spacing w:after="0" w:line="240" w:lineRule="auto"/>
        <w:rPr>
          <w:rFonts w:ascii="Arial" w:eastAsia="Times New Roman" w:hAnsi="Arial" w:cs="Arial"/>
          <w:color w:val="000000"/>
          <w:sz w:val="20"/>
          <w:szCs w:val="20"/>
          <w:lang w:eastAsia="en-IN"/>
        </w:rPr>
      </w:pPr>
      <w:r w:rsidRPr="00B065BA">
        <w:rPr>
          <w:rFonts w:ascii="Arial" w:eastAsia="Times New Roman" w:hAnsi="Arial" w:cs="Arial"/>
          <w:color w:val="000000"/>
          <w:sz w:val="20"/>
          <w:szCs w:val="20"/>
          <w:lang w:eastAsia="en-IN"/>
        </w:rPr>
        <w:t>Responsible for validating (30) workday benefit plans converting to Oracle 30 benefit plans.</w:t>
      </w:r>
    </w:p>
    <w:p w14:paraId="65426041" w14:textId="77777777" w:rsidR="00F27D08" w:rsidRPr="00B065BA" w:rsidRDefault="00F27D08" w:rsidP="00F27D08">
      <w:pPr>
        <w:numPr>
          <w:ilvl w:val="0"/>
          <w:numId w:val="24"/>
        </w:numPr>
        <w:spacing w:after="0" w:line="240" w:lineRule="auto"/>
        <w:rPr>
          <w:rFonts w:ascii="Arial" w:eastAsia="Times New Roman" w:hAnsi="Arial" w:cs="Arial"/>
          <w:color w:val="000000"/>
          <w:sz w:val="20"/>
          <w:szCs w:val="20"/>
          <w:lang w:eastAsia="en-IN"/>
        </w:rPr>
      </w:pPr>
      <w:r w:rsidRPr="00B065BA">
        <w:rPr>
          <w:rFonts w:ascii="Arial" w:eastAsia="Times New Roman" w:hAnsi="Arial" w:cs="Arial"/>
          <w:color w:val="000000"/>
          <w:sz w:val="20"/>
          <w:szCs w:val="20"/>
          <w:lang w:eastAsia="en-IN"/>
        </w:rPr>
        <w:t>Provide validation on Benefit Plans, Coverage, Rates, Dependents, Beneficiary, Contact Information and Demographics data.</w:t>
      </w:r>
    </w:p>
    <w:p w14:paraId="3E7397D2" w14:textId="77777777" w:rsidR="00F27D08" w:rsidRPr="00B065BA" w:rsidRDefault="00F27D08" w:rsidP="00F27D08">
      <w:pPr>
        <w:numPr>
          <w:ilvl w:val="0"/>
          <w:numId w:val="24"/>
        </w:numPr>
        <w:spacing w:after="0" w:line="240" w:lineRule="auto"/>
        <w:rPr>
          <w:rFonts w:ascii="Arial" w:eastAsia="Times New Roman" w:hAnsi="Arial" w:cs="Arial"/>
          <w:color w:val="000000"/>
          <w:sz w:val="20"/>
          <w:szCs w:val="20"/>
          <w:lang w:eastAsia="en-IN"/>
        </w:rPr>
      </w:pPr>
      <w:r w:rsidRPr="00B065BA">
        <w:rPr>
          <w:rFonts w:ascii="Arial" w:eastAsia="Times New Roman" w:hAnsi="Arial" w:cs="Arial"/>
          <w:color w:val="000000"/>
          <w:sz w:val="20"/>
          <w:szCs w:val="20"/>
          <w:lang w:eastAsia="en-IN"/>
        </w:rPr>
        <w:t>Create custom workday reports for validating Benefit data against the Oracle data conversion data.</w:t>
      </w:r>
    </w:p>
    <w:p w14:paraId="739436F1" w14:textId="77777777" w:rsidR="00F27D08" w:rsidRPr="00B065BA" w:rsidRDefault="00F27D08" w:rsidP="00F27D08">
      <w:pPr>
        <w:numPr>
          <w:ilvl w:val="0"/>
          <w:numId w:val="24"/>
        </w:numPr>
        <w:spacing w:after="0" w:line="240" w:lineRule="auto"/>
        <w:rPr>
          <w:rFonts w:ascii="Arial" w:eastAsia="Times New Roman" w:hAnsi="Arial" w:cs="Arial"/>
          <w:color w:val="000000"/>
          <w:sz w:val="20"/>
          <w:szCs w:val="20"/>
          <w:lang w:eastAsia="en-IN"/>
        </w:rPr>
      </w:pPr>
      <w:r w:rsidRPr="00B065BA">
        <w:rPr>
          <w:rFonts w:ascii="Arial" w:eastAsia="Times New Roman" w:hAnsi="Arial" w:cs="Arial"/>
          <w:color w:val="000000"/>
          <w:sz w:val="20"/>
          <w:szCs w:val="20"/>
          <w:lang w:eastAsia="en-IN"/>
        </w:rPr>
        <w:t>Create Matrix validation spreadsheet for PM and Management team.</w:t>
      </w:r>
    </w:p>
    <w:p w14:paraId="180CABB9" w14:textId="77777777" w:rsidR="00F27D08" w:rsidRPr="00B065BA" w:rsidRDefault="00F27D08" w:rsidP="00F27D08">
      <w:pPr>
        <w:numPr>
          <w:ilvl w:val="0"/>
          <w:numId w:val="24"/>
        </w:numPr>
        <w:spacing w:after="0" w:line="240" w:lineRule="auto"/>
        <w:rPr>
          <w:rFonts w:ascii="Arial" w:eastAsia="Times New Roman" w:hAnsi="Arial" w:cs="Arial"/>
          <w:color w:val="000000"/>
          <w:sz w:val="20"/>
          <w:szCs w:val="20"/>
          <w:lang w:eastAsia="en-IN"/>
        </w:rPr>
      </w:pPr>
      <w:r w:rsidRPr="00B065BA">
        <w:rPr>
          <w:rFonts w:ascii="Arial" w:eastAsia="Times New Roman" w:hAnsi="Arial" w:cs="Arial"/>
          <w:color w:val="000000"/>
          <w:sz w:val="20"/>
          <w:szCs w:val="20"/>
          <w:lang w:eastAsia="en-IN"/>
        </w:rPr>
        <w:t>Providing validation for all HCM and Benefits for acquisition of Care1st (ADP data) to Oracle for E2E and Production cutover.</w:t>
      </w:r>
    </w:p>
    <w:p w14:paraId="39248889" w14:textId="77777777" w:rsidR="00F27D08" w:rsidRPr="00B065BA" w:rsidRDefault="00F27D08" w:rsidP="00F27D08">
      <w:pPr>
        <w:numPr>
          <w:ilvl w:val="0"/>
          <w:numId w:val="24"/>
        </w:numPr>
        <w:spacing w:after="0" w:line="240" w:lineRule="auto"/>
        <w:rPr>
          <w:rFonts w:ascii="Arial" w:eastAsia="Times New Roman" w:hAnsi="Arial" w:cs="Arial"/>
          <w:color w:val="000000"/>
          <w:sz w:val="20"/>
          <w:szCs w:val="20"/>
          <w:lang w:eastAsia="en-IN"/>
        </w:rPr>
      </w:pPr>
      <w:r w:rsidRPr="00B065BA">
        <w:rPr>
          <w:rFonts w:ascii="Arial" w:eastAsia="Times New Roman" w:hAnsi="Arial" w:cs="Arial"/>
          <w:color w:val="000000"/>
          <w:sz w:val="20"/>
          <w:szCs w:val="20"/>
          <w:lang w:eastAsia="en-IN"/>
        </w:rPr>
        <w:t>Providing consulting service for writing all WD Custom Reports for retiring of WD applications according to Confidential Retirement Application team.</w:t>
      </w:r>
    </w:p>
    <w:p w14:paraId="4996CFAD" w14:textId="77777777" w:rsidR="00F27D08" w:rsidRPr="00B065BA" w:rsidRDefault="00F27D08" w:rsidP="00F27D08">
      <w:pPr>
        <w:numPr>
          <w:ilvl w:val="0"/>
          <w:numId w:val="24"/>
        </w:numPr>
        <w:spacing w:after="0" w:line="240" w:lineRule="auto"/>
        <w:rPr>
          <w:rFonts w:ascii="Arial" w:eastAsia="Times New Roman" w:hAnsi="Arial" w:cs="Arial"/>
          <w:color w:val="000000"/>
          <w:sz w:val="20"/>
          <w:szCs w:val="20"/>
          <w:lang w:eastAsia="en-IN"/>
        </w:rPr>
      </w:pPr>
      <w:r w:rsidRPr="00B065BA">
        <w:rPr>
          <w:rFonts w:ascii="Arial" w:eastAsia="Times New Roman" w:hAnsi="Arial" w:cs="Arial"/>
          <w:color w:val="000000"/>
          <w:sz w:val="20"/>
          <w:szCs w:val="20"/>
          <w:lang w:eastAsia="en-IN"/>
        </w:rPr>
        <w:t>Processing Benefit 1095-C for Jan-Jul 2018. Creating process to develop Oracle 1095 Template using Workday 1095 data for loading into Oracle 1095 tables. Merging both Workday &amp; Oracle 1095 Jan-Dec 2018 for complete year of data for IRS.</w:t>
      </w:r>
    </w:p>
    <w:p w14:paraId="18B6D336" w14:textId="77777777" w:rsidR="00A24F3F" w:rsidRPr="00B065BA" w:rsidRDefault="00A24F3F" w:rsidP="00A24F3F">
      <w:pPr>
        <w:spacing w:after="0" w:line="240" w:lineRule="auto"/>
        <w:rPr>
          <w:rFonts w:ascii="Arial" w:eastAsia="Times New Roman" w:hAnsi="Arial" w:cs="Arial"/>
          <w:color w:val="000000"/>
          <w:sz w:val="20"/>
          <w:szCs w:val="20"/>
          <w:lang w:eastAsia="en-IN"/>
        </w:rPr>
      </w:pPr>
    </w:p>
    <w:p w14:paraId="36D7B51F" w14:textId="77777777" w:rsidR="00A24F3F" w:rsidRPr="00B065BA" w:rsidRDefault="00A24F3F" w:rsidP="00A24F3F">
      <w:pPr>
        <w:spacing w:after="0" w:line="240" w:lineRule="auto"/>
        <w:rPr>
          <w:rFonts w:ascii="Arial" w:eastAsia="Times New Roman" w:hAnsi="Arial" w:cs="Arial"/>
          <w:color w:val="000000"/>
          <w:sz w:val="20"/>
          <w:szCs w:val="20"/>
          <w:lang w:eastAsia="en-IN"/>
        </w:rPr>
      </w:pPr>
      <w:r w:rsidRPr="00B065BA">
        <w:rPr>
          <w:rFonts w:ascii="Arial" w:eastAsia="Times New Roman" w:hAnsi="Arial" w:cs="Arial"/>
          <w:b/>
          <w:bCs/>
          <w:color w:val="000000"/>
          <w:sz w:val="20"/>
          <w:szCs w:val="20"/>
          <w:lang w:eastAsia="en-IN"/>
        </w:rPr>
        <w:t>Workday HCM Consultant</w:t>
      </w:r>
    </w:p>
    <w:p w14:paraId="08C3553F" w14:textId="4142C04F" w:rsidR="00605624" w:rsidRPr="00B065BA" w:rsidRDefault="0030683F" w:rsidP="00A24F3F">
      <w:pPr>
        <w:spacing w:after="0" w:line="240" w:lineRule="auto"/>
        <w:rPr>
          <w:rFonts w:ascii="Arial" w:eastAsia="Times New Roman" w:hAnsi="Arial" w:cs="Arial"/>
          <w:b/>
          <w:bCs/>
          <w:color w:val="000000"/>
          <w:sz w:val="20"/>
          <w:szCs w:val="20"/>
          <w:lang w:eastAsia="en-IN"/>
        </w:rPr>
      </w:pPr>
      <w:r w:rsidRPr="0030683F">
        <w:rPr>
          <w:rFonts w:ascii="Arial" w:eastAsia="Times New Roman" w:hAnsi="Arial" w:cs="Arial"/>
          <w:b/>
          <w:bCs/>
          <w:color w:val="000000"/>
          <w:sz w:val="20"/>
          <w:szCs w:val="20"/>
          <w:lang w:eastAsia="en-IN"/>
        </w:rPr>
        <w:t xml:space="preserve">Tara Softech Services </w:t>
      </w:r>
      <w:proofErr w:type="spellStart"/>
      <w:r w:rsidRPr="0030683F">
        <w:rPr>
          <w:rFonts w:ascii="Arial" w:eastAsia="Times New Roman" w:hAnsi="Arial" w:cs="Arial"/>
          <w:b/>
          <w:bCs/>
          <w:color w:val="000000"/>
          <w:sz w:val="20"/>
          <w:szCs w:val="20"/>
          <w:lang w:eastAsia="en-IN"/>
        </w:rPr>
        <w:t>Pvt.</w:t>
      </w:r>
      <w:proofErr w:type="spellEnd"/>
      <w:r w:rsidRPr="0030683F">
        <w:rPr>
          <w:rFonts w:ascii="Arial" w:eastAsia="Times New Roman" w:hAnsi="Arial" w:cs="Arial"/>
          <w:b/>
          <w:bCs/>
          <w:color w:val="000000"/>
          <w:sz w:val="20"/>
          <w:szCs w:val="20"/>
          <w:lang w:eastAsia="en-IN"/>
        </w:rPr>
        <w:t xml:space="preserve"> Ltd, India </w:t>
      </w:r>
    </w:p>
    <w:p w14:paraId="32EBEB07" w14:textId="6D92881B" w:rsidR="00605624" w:rsidRPr="00B065BA" w:rsidRDefault="00500345" w:rsidP="00A24F3F">
      <w:pPr>
        <w:spacing w:after="0" w:line="240" w:lineRule="auto"/>
        <w:rPr>
          <w:rFonts w:ascii="Arial" w:eastAsia="Times New Roman" w:hAnsi="Arial" w:cs="Arial"/>
          <w:b/>
          <w:bCs/>
          <w:color w:val="000000"/>
          <w:sz w:val="20"/>
          <w:szCs w:val="20"/>
          <w:lang w:eastAsia="en-IN"/>
        </w:rPr>
      </w:pPr>
      <w:r w:rsidRPr="00B065BA">
        <w:rPr>
          <w:rFonts w:ascii="Arial" w:eastAsia="Times New Roman" w:hAnsi="Arial" w:cs="Arial"/>
          <w:b/>
          <w:bCs/>
          <w:color w:val="000000"/>
          <w:sz w:val="20"/>
          <w:szCs w:val="20"/>
          <w:lang w:eastAsia="en-IN"/>
        </w:rPr>
        <w:t>Jun</w:t>
      </w:r>
      <w:r w:rsidR="00605624" w:rsidRPr="00B065BA">
        <w:rPr>
          <w:rFonts w:ascii="Arial" w:eastAsia="Times New Roman" w:hAnsi="Arial" w:cs="Arial"/>
          <w:b/>
          <w:bCs/>
          <w:color w:val="000000"/>
          <w:sz w:val="20"/>
          <w:szCs w:val="20"/>
          <w:lang w:eastAsia="en-IN"/>
        </w:rPr>
        <w:t xml:space="preserve"> 201</w:t>
      </w:r>
      <w:r w:rsidR="0030683F">
        <w:rPr>
          <w:rFonts w:ascii="Arial" w:eastAsia="Times New Roman" w:hAnsi="Arial" w:cs="Arial"/>
          <w:b/>
          <w:bCs/>
          <w:color w:val="000000"/>
          <w:sz w:val="20"/>
          <w:szCs w:val="20"/>
          <w:lang w:eastAsia="en-IN"/>
        </w:rPr>
        <w:t>9</w:t>
      </w:r>
      <w:r w:rsidR="00605624" w:rsidRPr="00B065BA">
        <w:rPr>
          <w:rFonts w:ascii="Arial" w:eastAsia="Times New Roman" w:hAnsi="Arial" w:cs="Arial"/>
          <w:b/>
          <w:bCs/>
          <w:color w:val="000000"/>
          <w:sz w:val="20"/>
          <w:szCs w:val="20"/>
          <w:lang w:eastAsia="en-IN"/>
        </w:rPr>
        <w:t xml:space="preserve"> – May 20</w:t>
      </w:r>
      <w:r w:rsidR="0030683F">
        <w:rPr>
          <w:rFonts w:ascii="Arial" w:eastAsia="Times New Roman" w:hAnsi="Arial" w:cs="Arial"/>
          <w:b/>
          <w:bCs/>
          <w:color w:val="000000"/>
          <w:sz w:val="20"/>
          <w:szCs w:val="20"/>
          <w:lang w:eastAsia="en-IN"/>
        </w:rPr>
        <w:t>22</w:t>
      </w:r>
    </w:p>
    <w:p w14:paraId="64805466" w14:textId="1399A7B4" w:rsidR="00A24F3F" w:rsidRPr="00B065BA" w:rsidRDefault="00A24F3F" w:rsidP="00A24F3F">
      <w:pPr>
        <w:spacing w:after="0" w:line="240" w:lineRule="auto"/>
        <w:rPr>
          <w:rFonts w:ascii="Arial" w:eastAsia="Times New Roman" w:hAnsi="Arial" w:cs="Arial"/>
          <w:color w:val="000000"/>
          <w:sz w:val="20"/>
          <w:szCs w:val="20"/>
          <w:lang w:eastAsia="en-IN"/>
        </w:rPr>
      </w:pPr>
      <w:r w:rsidRPr="00B065BA">
        <w:rPr>
          <w:rFonts w:ascii="Arial" w:eastAsia="Times New Roman" w:hAnsi="Arial" w:cs="Arial"/>
          <w:b/>
          <w:bCs/>
          <w:color w:val="000000"/>
          <w:sz w:val="20"/>
          <w:szCs w:val="20"/>
          <w:lang w:eastAsia="en-IN"/>
        </w:rPr>
        <w:lastRenderedPageBreak/>
        <w:t>Responsibilities:</w:t>
      </w:r>
    </w:p>
    <w:p w14:paraId="2A32C2FE" w14:textId="77777777" w:rsidR="00A24F3F" w:rsidRPr="00B065BA" w:rsidRDefault="00A24F3F" w:rsidP="00A24F3F">
      <w:pPr>
        <w:numPr>
          <w:ilvl w:val="0"/>
          <w:numId w:val="25"/>
        </w:numPr>
        <w:spacing w:after="0" w:line="240" w:lineRule="auto"/>
        <w:rPr>
          <w:rFonts w:ascii="Arial" w:eastAsia="Times New Roman" w:hAnsi="Arial" w:cs="Arial"/>
          <w:color w:val="000000"/>
          <w:sz w:val="20"/>
          <w:szCs w:val="20"/>
          <w:lang w:eastAsia="en-IN"/>
        </w:rPr>
      </w:pPr>
      <w:r w:rsidRPr="00B065BA">
        <w:rPr>
          <w:rFonts w:ascii="Arial" w:eastAsia="Times New Roman" w:hAnsi="Arial" w:cs="Arial"/>
          <w:color w:val="000000"/>
          <w:sz w:val="20"/>
          <w:szCs w:val="20"/>
          <w:lang w:eastAsia="en-IN"/>
        </w:rPr>
        <w:t>Data Conversion - Started day 1 of Global Design Session to end of Life Cycle Phase1 through Hypercare.</w:t>
      </w:r>
    </w:p>
    <w:p w14:paraId="786F605D" w14:textId="77777777" w:rsidR="00A24F3F" w:rsidRPr="00B065BA" w:rsidRDefault="00A24F3F" w:rsidP="00A24F3F">
      <w:pPr>
        <w:numPr>
          <w:ilvl w:val="0"/>
          <w:numId w:val="25"/>
        </w:numPr>
        <w:spacing w:after="0" w:line="240" w:lineRule="auto"/>
        <w:rPr>
          <w:rFonts w:ascii="Arial" w:eastAsia="Times New Roman" w:hAnsi="Arial" w:cs="Arial"/>
          <w:color w:val="000000"/>
          <w:sz w:val="20"/>
          <w:szCs w:val="20"/>
          <w:lang w:eastAsia="en-IN"/>
        </w:rPr>
      </w:pPr>
      <w:r w:rsidRPr="00B065BA">
        <w:rPr>
          <w:rFonts w:ascii="Arial" w:eastAsia="Times New Roman" w:hAnsi="Arial" w:cs="Arial"/>
          <w:color w:val="000000"/>
          <w:sz w:val="20"/>
          <w:szCs w:val="20"/>
          <w:lang w:eastAsia="en-IN"/>
        </w:rPr>
        <w:t>Report directly to Director Global HR Tech &amp; Program Management, Director Global HRIS.</w:t>
      </w:r>
    </w:p>
    <w:p w14:paraId="63D0C4AC" w14:textId="77777777" w:rsidR="00A24F3F" w:rsidRPr="00B065BA" w:rsidRDefault="00A24F3F" w:rsidP="00A24F3F">
      <w:pPr>
        <w:numPr>
          <w:ilvl w:val="0"/>
          <w:numId w:val="25"/>
        </w:numPr>
        <w:spacing w:after="0" w:line="240" w:lineRule="auto"/>
        <w:rPr>
          <w:rFonts w:ascii="Arial" w:eastAsia="Times New Roman" w:hAnsi="Arial" w:cs="Arial"/>
          <w:color w:val="000000"/>
          <w:sz w:val="20"/>
          <w:szCs w:val="20"/>
          <w:lang w:eastAsia="en-IN"/>
        </w:rPr>
      </w:pPr>
      <w:r w:rsidRPr="00B065BA">
        <w:rPr>
          <w:rFonts w:ascii="Arial" w:eastAsia="Times New Roman" w:hAnsi="Arial" w:cs="Arial"/>
          <w:color w:val="000000"/>
          <w:sz w:val="20"/>
          <w:szCs w:val="20"/>
          <w:lang w:eastAsia="en-IN"/>
        </w:rPr>
        <w:t>Responsible for creating the Data Validation Overview for satisfying both Executive Steering committee and Workday DA review process. Created the Data Validation Metrics on my data validation of Setup Configuration and Gathering EE Workbooks proving the accuracy of the Confidential and EIBs into Workday and this is used for partial decision of Go-No.</w:t>
      </w:r>
    </w:p>
    <w:p w14:paraId="5B15E21C" w14:textId="77777777" w:rsidR="00A24F3F" w:rsidRPr="00B065BA" w:rsidRDefault="00A24F3F" w:rsidP="00A24F3F">
      <w:pPr>
        <w:numPr>
          <w:ilvl w:val="0"/>
          <w:numId w:val="25"/>
        </w:numPr>
        <w:spacing w:after="0" w:line="240" w:lineRule="auto"/>
        <w:rPr>
          <w:rFonts w:ascii="Arial" w:eastAsia="Times New Roman" w:hAnsi="Arial" w:cs="Arial"/>
          <w:color w:val="000000"/>
          <w:sz w:val="20"/>
          <w:szCs w:val="20"/>
          <w:lang w:eastAsia="en-IN"/>
        </w:rPr>
      </w:pPr>
      <w:r w:rsidRPr="00B065BA">
        <w:rPr>
          <w:rFonts w:ascii="Arial" w:eastAsia="Times New Roman" w:hAnsi="Arial" w:cs="Arial"/>
          <w:color w:val="000000"/>
          <w:sz w:val="20"/>
          <w:szCs w:val="20"/>
          <w:lang w:eastAsia="en-IN"/>
        </w:rPr>
        <w:t>Responsible for creating all data validation reports used for comparing against data gathering workbooks for both Setups and Employee Confidential - all tenant builds. Heavy calculated field designing used for reports.</w:t>
      </w:r>
    </w:p>
    <w:p w14:paraId="71902E07" w14:textId="77777777" w:rsidR="00A24F3F" w:rsidRPr="00B065BA" w:rsidRDefault="00A24F3F" w:rsidP="00A24F3F">
      <w:pPr>
        <w:numPr>
          <w:ilvl w:val="0"/>
          <w:numId w:val="25"/>
        </w:numPr>
        <w:spacing w:after="0" w:line="240" w:lineRule="auto"/>
        <w:rPr>
          <w:rFonts w:ascii="Arial" w:eastAsia="Times New Roman" w:hAnsi="Arial" w:cs="Arial"/>
          <w:color w:val="000000"/>
          <w:sz w:val="20"/>
          <w:szCs w:val="20"/>
          <w:lang w:eastAsia="en-IN"/>
        </w:rPr>
      </w:pPr>
      <w:r w:rsidRPr="00B065BA">
        <w:rPr>
          <w:rFonts w:ascii="Arial" w:eastAsia="Times New Roman" w:hAnsi="Arial" w:cs="Arial"/>
          <w:color w:val="000000"/>
          <w:sz w:val="20"/>
          <w:szCs w:val="20"/>
          <w:lang w:eastAsia="en-IN"/>
        </w:rPr>
        <w:t>Responsible for creating the Legacy to WD data mapping master spreadsheet utilize the HCM Configuration workbook.</w:t>
      </w:r>
    </w:p>
    <w:p w14:paraId="49F2A2B0" w14:textId="77777777" w:rsidR="00A24F3F" w:rsidRPr="00B065BA" w:rsidRDefault="00A24F3F" w:rsidP="00A24F3F">
      <w:pPr>
        <w:numPr>
          <w:ilvl w:val="0"/>
          <w:numId w:val="26"/>
        </w:numPr>
        <w:spacing w:after="0" w:line="240" w:lineRule="auto"/>
        <w:rPr>
          <w:rFonts w:ascii="Arial" w:eastAsia="Times New Roman" w:hAnsi="Arial" w:cs="Arial"/>
          <w:color w:val="000000"/>
          <w:sz w:val="20"/>
          <w:szCs w:val="20"/>
          <w:lang w:eastAsia="en-IN"/>
        </w:rPr>
      </w:pPr>
      <w:r w:rsidRPr="00B065BA">
        <w:rPr>
          <w:rFonts w:ascii="Arial" w:eastAsia="Times New Roman" w:hAnsi="Arial" w:cs="Arial"/>
          <w:color w:val="000000"/>
          <w:sz w:val="20"/>
          <w:szCs w:val="20"/>
          <w:lang w:eastAsia="en-IN"/>
        </w:rPr>
        <w:t>Assisted the Tableau person on instructing the configuration of each data file and data loading.</w:t>
      </w:r>
    </w:p>
    <w:p w14:paraId="7C58272E" w14:textId="77777777" w:rsidR="00A24F3F" w:rsidRPr="00B065BA" w:rsidRDefault="00A24F3F" w:rsidP="00A24F3F">
      <w:pPr>
        <w:numPr>
          <w:ilvl w:val="0"/>
          <w:numId w:val="26"/>
        </w:numPr>
        <w:spacing w:after="0" w:line="240" w:lineRule="auto"/>
        <w:rPr>
          <w:rFonts w:ascii="Arial" w:eastAsia="Times New Roman" w:hAnsi="Arial" w:cs="Arial"/>
          <w:color w:val="000000"/>
          <w:sz w:val="20"/>
          <w:szCs w:val="20"/>
          <w:lang w:eastAsia="en-IN"/>
        </w:rPr>
      </w:pPr>
      <w:r w:rsidRPr="00B065BA">
        <w:rPr>
          <w:rFonts w:ascii="Arial" w:eastAsia="Times New Roman" w:hAnsi="Arial" w:cs="Arial"/>
          <w:color w:val="000000"/>
          <w:sz w:val="20"/>
          <w:szCs w:val="20"/>
          <w:lang w:eastAsia="en-IN"/>
        </w:rPr>
        <w:t>This cyborg system was on a standalone backup server that wasn't maintained or used for several years.</w:t>
      </w:r>
    </w:p>
    <w:p w14:paraId="37066BB9" w14:textId="77777777" w:rsidR="00A24F3F" w:rsidRPr="00B065BA" w:rsidRDefault="00A24F3F" w:rsidP="00A24F3F">
      <w:pPr>
        <w:numPr>
          <w:ilvl w:val="0"/>
          <w:numId w:val="27"/>
        </w:numPr>
        <w:spacing w:after="0" w:line="240" w:lineRule="auto"/>
        <w:rPr>
          <w:rFonts w:ascii="Arial" w:eastAsia="Times New Roman" w:hAnsi="Arial" w:cs="Arial"/>
          <w:color w:val="000000"/>
          <w:sz w:val="20"/>
          <w:szCs w:val="20"/>
          <w:lang w:eastAsia="en-IN"/>
        </w:rPr>
      </w:pPr>
      <w:r w:rsidRPr="00B065BA">
        <w:rPr>
          <w:rFonts w:ascii="Arial" w:eastAsia="Times New Roman" w:hAnsi="Arial" w:cs="Arial"/>
          <w:color w:val="000000"/>
          <w:sz w:val="20"/>
          <w:szCs w:val="20"/>
          <w:lang w:eastAsia="en-IN"/>
        </w:rPr>
        <w:t>Created multiple GL Ledger and Payroll reports for business units and for validation of payroll results and to compare against the GL Integration data to ensure 100% data accuracy.</w:t>
      </w:r>
    </w:p>
    <w:p w14:paraId="0C5F5A5F" w14:textId="77777777" w:rsidR="00A24F3F" w:rsidRPr="00B065BA" w:rsidRDefault="00A24F3F" w:rsidP="00A24F3F">
      <w:pPr>
        <w:numPr>
          <w:ilvl w:val="0"/>
          <w:numId w:val="27"/>
        </w:numPr>
        <w:spacing w:after="0" w:line="240" w:lineRule="auto"/>
        <w:rPr>
          <w:rFonts w:ascii="Arial" w:eastAsia="Times New Roman" w:hAnsi="Arial" w:cs="Arial"/>
          <w:color w:val="000000"/>
          <w:sz w:val="20"/>
          <w:szCs w:val="20"/>
          <w:lang w:eastAsia="en-IN"/>
        </w:rPr>
      </w:pPr>
      <w:r w:rsidRPr="00B065BA">
        <w:rPr>
          <w:rFonts w:ascii="Arial" w:eastAsia="Times New Roman" w:hAnsi="Arial" w:cs="Arial"/>
          <w:color w:val="000000"/>
          <w:sz w:val="20"/>
          <w:szCs w:val="20"/>
          <w:lang w:eastAsia="en-IN"/>
        </w:rPr>
        <w:t>Creating many Report Writing reports for users during testing phases for employee lookups and validating against PeopleSoft HR/Payroll data. Heavy calculated field designing used for reports.</w:t>
      </w:r>
    </w:p>
    <w:p w14:paraId="411AB0E6" w14:textId="77777777" w:rsidR="00A24F3F" w:rsidRPr="00B065BA" w:rsidRDefault="00A24F3F" w:rsidP="00A24F3F">
      <w:pPr>
        <w:numPr>
          <w:ilvl w:val="0"/>
          <w:numId w:val="27"/>
        </w:numPr>
        <w:spacing w:after="0" w:line="240" w:lineRule="auto"/>
        <w:rPr>
          <w:rFonts w:ascii="Arial" w:eastAsia="Times New Roman" w:hAnsi="Arial" w:cs="Arial"/>
          <w:color w:val="000000"/>
          <w:sz w:val="20"/>
          <w:szCs w:val="20"/>
          <w:lang w:eastAsia="en-IN"/>
        </w:rPr>
      </w:pPr>
      <w:r w:rsidRPr="00B065BA">
        <w:rPr>
          <w:rFonts w:ascii="Arial" w:eastAsia="Times New Roman" w:hAnsi="Arial" w:cs="Arial"/>
          <w:color w:val="000000"/>
          <w:sz w:val="20"/>
          <w:szCs w:val="20"/>
          <w:lang w:eastAsia="en-IN"/>
        </w:rPr>
        <w:t>Creating multiple HCM and various Payroll production reports from GL, Taxes to YTD Earnings/Deductions.</w:t>
      </w:r>
    </w:p>
    <w:p w14:paraId="38013ED9" w14:textId="77777777" w:rsidR="00A24F3F" w:rsidRPr="00B065BA" w:rsidRDefault="00A24F3F" w:rsidP="00A24F3F">
      <w:pPr>
        <w:numPr>
          <w:ilvl w:val="0"/>
          <w:numId w:val="27"/>
        </w:numPr>
        <w:spacing w:after="0" w:line="240" w:lineRule="auto"/>
        <w:rPr>
          <w:rFonts w:ascii="Arial" w:eastAsia="Times New Roman" w:hAnsi="Arial" w:cs="Arial"/>
          <w:color w:val="000000"/>
          <w:sz w:val="20"/>
          <w:szCs w:val="20"/>
          <w:lang w:eastAsia="en-IN"/>
        </w:rPr>
      </w:pPr>
      <w:r w:rsidRPr="00B065BA">
        <w:rPr>
          <w:rFonts w:ascii="Arial" w:eastAsia="Times New Roman" w:hAnsi="Arial" w:cs="Arial"/>
          <w:color w:val="000000"/>
          <w:sz w:val="20"/>
          <w:szCs w:val="20"/>
          <w:lang w:eastAsia="en-IN"/>
        </w:rPr>
        <w:t>Created HCM and Payroll EIBs during Parallel Payroll testing phase and working directly with Payroll team on testing.</w:t>
      </w:r>
    </w:p>
    <w:p w14:paraId="5A1965E4" w14:textId="77777777" w:rsidR="00A24F3F" w:rsidRPr="00B065BA" w:rsidRDefault="00A24F3F" w:rsidP="00A24F3F">
      <w:pPr>
        <w:numPr>
          <w:ilvl w:val="0"/>
          <w:numId w:val="27"/>
        </w:numPr>
        <w:spacing w:after="0" w:line="240" w:lineRule="auto"/>
        <w:rPr>
          <w:rFonts w:ascii="Arial" w:eastAsia="Times New Roman" w:hAnsi="Arial" w:cs="Arial"/>
          <w:color w:val="000000"/>
          <w:sz w:val="20"/>
          <w:szCs w:val="20"/>
          <w:lang w:eastAsia="en-IN"/>
        </w:rPr>
      </w:pPr>
      <w:r w:rsidRPr="00B065BA">
        <w:rPr>
          <w:rFonts w:ascii="Arial" w:eastAsia="Times New Roman" w:hAnsi="Arial" w:cs="Arial"/>
          <w:color w:val="000000"/>
          <w:sz w:val="20"/>
          <w:szCs w:val="20"/>
          <w:lang w:eastAsia="en-IN"/>
        </w:rPr>
        <w:t>Responsible for creating the Data Validation plan. Created the Data Validation Metrics using my data validation results on the Setup and EE ILOAD Workbooks - proving the accuracy of the Confidential and EIBs into Workday.</w:t>
      </w:r>
    </w:p>
    <w:p w14:paraId="1B66C3AE" w14:textId="77777777" w:rsidR="00A24F3F" w:rsidRPr="00B065BA" w:rsidRDefault="00A24F3F" w:rsidP="00A24F3F">
      <w:pPr>
        <w:numPr>
          <w:ilvl w:val="0"/>
          <w:numId w:val="27"/>
        </w:numPr>
        <w:spacing w:after="0" w:line="240" w:lineRule="auto"/>
        <w:rPr>
          <w:rFonts w:ascii="Arial" w:eastAsia="Times New Roman" w:hAnsi="Arial" w:cs="Arial"/>
          <w:color w:val="000000"/>
          <w:sz w:val="20"/>
          <w:szCs w:val="20"/>
          <w:lang w:eastAsia="en-IN"/>
        </w:rPr>
      </w:pPr>
      <w:r w:rsidRPr="00B065BA">
        <w:rPr>
          <w:rFonts w:ascii="Arial" w:eastAsia="Times New Roman" w:hAnsi="Arial" w:cs="Arial"/>
          <w:color w:val="000000"/>
          <w:sz w:val="20"/>
          <w:szCs w:val="20"/>
          <w:lang w:eastAsia="en-IN"/>
        </w:rPr>
        <w:t>Responsible for creating all data validation reports (65+) used for comparing against each data gathering workbooks for both Setups and Employee Confidential - all tenant builds. Heavy calculated field designing used for reports.</w:t>
      </w:r>
    </w:p>
    <w:p w14:paraId="3CA3BE4E" w14:textId="77777777" w:rsidR="00A24F3F" w:rsidRPr="00B065BA" w:rsidRDefault="00A24F3F" w:rsidP="00A24F3F">
      <w:pPr>
        <w:numPr>
          <w:ilvl w:val="0"/>
          <w:numId w:val="28"/>
        </w:numPr>
        <w:spacing w:after="0" w:line="240" w:lineRule="auto"/>
        <w:rPr>
          <w:rFonts w:ascii="Arial" w:eastAsia="Times New Roman" w:hAnsi="Arial" w:cs="Arial"/>
          <w:color w:val="000000"/>
          <w:sz w:val="20"/>
          <w:szCs w:val="20"/>
          <w:lang w:eastAsia="en-IN"/>
        </w:rPr>
      </w:pPr>
      <w:r w:rsidRPr="00B065BA">
        <w:rPr>
          <w:rFonts w:ascii="Arial" w:eastAsia="Times New Roman" w:hAnsi="Arial" w:cs="Arial"/>
          <w:color w:val="000000"/>
          <w:sz w:val="20"/>
          <w:szCs w:val="20"/>
          <w:lang w:eastAsia="en-IN"/>
        </w:rPr>
        <w:t>Test Lead/Data Conversion- Day 1 of Global Design Session to end of Life Cycle Phase1 through Hypercare. Report directly to Sr Director HR Systems.</w:t>
      </w:r>
    </w:p>
    <w:p w14:paraId="70C897D1" w14:textId="77777777" w:rsidR="00A24F3F" w:rsidRPr="00B065BA" w:rsidRDefault="00A24F3F" w:rsidP="00A24F3F">
      <w:pPr>
        <w:numPr>
          <w:ilvl w:val="0"/>
          <w:numId w:val="28"/>
        </w:numPr>
        <w:spacing w:after="0" w:line="240" w:lineRule="auto"/>
        <w:rPr>
          <w:rFonts w:ascii="Arial" w:eastAsia="Times New Roman" w:hAnsi="Arial" w:cs="Arial"/>
          <w:color w:val="000000"/>
          <w:sz w:val="20"/>
          <w:szCs w:val="20"/>
          <w:lang w:eastAsia="en-IN"/>
        </w:rPr>
      </w:pPr>
      <w:r w:rsidRPr="00B065BA">
        <w:rPr>
          <w:rFonts w:ascii="Arial" w:eastAsia="Times New Roman" w:hAnsi="Arial" w:cs="Arial"/>
          <w:color w:val="000000"/>
          <w:sz w:val="20"/>
          <w:szCs w:val="20"/>
          <w:lang w:eastAsia="en-IN"/>
        </w:rPr>
        <w:t>Team Lead of 5 Workday testers. Created the Test Plans for P2, End to End, UAT, P3, P3 Integration Testing, Regression, and US Parallel Payroll. Assisted Payroll Manager in creating (4) Parallel Payroll testing cycles plans. Interviewed and hired Workday testers.</w:t>
      </w:r>
    </w:p>
    <w:p w14:paraId="5A7512D4" w14:textId="77777777" w:rsidR="00A24F3F" w:rsidRPr="00B065BA" w:rsidRDefault="00A24F3F" w:rsidP="00A24F3F">
      <w:pPr>
        <w:numPr>
          <w:ilvl w:val="0"/>
          <w:numId w:val="28"/>
        </w:numPr>
        <w:spacing w:after="0" w:line="240" w:lineRule="auto"/>
        <w:rPr>
          <w:rFonts w:ascii="Arial" w:eastAsia="Times New Roman" w:hAnsi="Arial" w:cs="Arial"/>
          <w:color w:val="000000"/>
          <w:sz w:val="20"/>
          <w:szCs w:val="20"/>
          <w:lang w:eastAsia="en-IN"/>
        </w:rPr>
      </w:pPr>
      <w:r w:rsidRPr="00B065BA">
        <w:rPr>
          <w:rFonts w:ascii="Arial" w:eastAsia="Times New Roman" w:hAnsi="Arial" w:cs="Arial"/>
          <w:color w:val="000000"/>
          <w:sz w:val="20"/>
          <w:szCs w:val="20"/>
          <w:lang w:eastAsia="en-IN"/>
        </w:rPr>
        <w:t>Set-up meeting with Function workstream Leads to define scope of each testing phase and gather requirements for test scenarios. Review and approve all test scenarios that are to be developed. Guide and assist Functional Leads in writing proper test scenarios as needed.</w:t>
      </w:r>
    </w:p>
    <w:p w14:paraId="72361C43" w14:textId="4F0B0A5C" w:rsidR="00A24F3F" w:rsidRPr="00B065BA" w:rsidRDefault="00A24F3F" w:rsidP="00A24F3F">
      <w:pPr>
        <w:numPr>
          <w:ilvl w:val="0"/>
          <w:numId w:val="28"/>
        </w:numPr>
        <w:spacing w:after="0" w:line="240" w:lineRule="auto"/>
        <w:rPr>
          <w:rFonts w:ascii="Arial" w:eastAsia="Times New Roman" w:hAnsi="Arial" w:cs="Arial"/>
          <w:color w:val="000000"/>
          <w:sz w:val="20"/>
          <w:szCs w:val="20"/>
          <w:lang w:eastAsia="en-IN"/>
        </w:rPr>
      </w:pPr>
      <w:r w:rsidRPr="00B065BA">
        <w:rPr>
          <w:rFonts w:ascii="Arial" w:eastAsia="Times New Roman" w:hAnsi="Arial" w:cs="Arial"/>
          <w:color w:val="000000"/>
          <w:sz w:val="20"/>
          <w:szCs w:val="20"/>
          <w:lang w:eastAsia="en-IN"/>
        </w:rPr>
        <w:t>Participate in daily defect triage, scrum and payroll parallel meetings. Attended weekly Workstream Lead meeting to update statuses to stakeholders on weekly Quality Centre progress.</w:t>
      </w:r>
    </w:p>
    <w:p w14:paraId="20E73426" w14:textId="77777777" w:rsidR="00A24F3F" w:rsidRPr="00B065BA" w:rsidRDefault="00A24F3F" w:rsidP="00A24F3F">
      <w:pPr>
        <w:numPr>
          <w:ilvl w:val="0"/>
          <w:numId w:val="28"/>
        </w:numPr>
        <w:spacing w:after="0" w:line="240" w:lineRule="auto"/>
        <w:rPr>
          <w:rFonts w:ascii="Arial" w:eastAsia="Times New Roman" w:hAnsi="Arial" w:cs="Arial"/>
          <w:color w:val="000000"/>
          <w:sz w:val="20"/>
          <w:szCs w:val="20"/>
          <w:lang w:eastAsia="en-IN"/>
        </w:rPr>
      </w:pPr>
      <w:r w:rsidRPr="00B065BA">
        <w:rPr>
          <w:rFonts w:ascii="Arial" w:eastAsia="Times New Roman" w:hAnsi="Arial" w:cs="Arial"/>
          <w:color w:val="000000"/>
          <w:sz w:val="20"/>
          <w:szCs w:val="20"/>
          <w:lang w:eastAsia="en-IN"/>
        </w:rPr>
        <w:t>Assisted other independent workday payroll consultant on any parallel payroll testing on each cycle, create EIB’s and performed necessary data entry as required.</w:t>
      </w:r>
    </w:p>
    <w:p w14:paraId="60C84861" w14:textId="17A0835F" w:rsidR="00A24F3F" w:rsidRPr="00B065BA" w:rsidRDefault="00A24F3F" w:rsidP="00A24F3F">
      <w:pPr>
        <w:numPr>
          <w:ilvl w:val="0"/>
          <w:numId w:val="28"/>
        </w:numPr>
        <w:spacing w:after="0" w:line="240" w:lineRule="auto"/>
        <w:rPr>
          <w:rFonts w:ascii="Arial" w:eastAsia="Times New Roman" w:hAnsi="Arial" w:cs="Arial"/>
          <w:color w:val="000000"/>
          <w:sz w:val="20"/>
          <w:szCs w:val="20"/>
          <w:lang w:eastAsia="en-IN"/>
        </w:rPr>
      </w:pPr>
      <w:r w:rsidRPr="00B065BA">
        <w:rPr>
          <w:rFonts w:ascii="Arial" w:eastAsia="Times New Roman" w:hAnsi="Arial" w:cs="Arial"/>
          <w:color w:val="000000"/>
          <w:sz w:val="20"/>
          <w:szCs w:val="20"/>
          <w:lang w:eastAsia="en-IN"/>
        </w:rPr>
        <w:t>Created Parallel Payroll testing metrics to ensure all steps were tested properly and passed</w:t>
      </w:r>
    </w:p>
    <w:p w14:paraId="7E8DA260" w14:textId="407DCF33" w:rsidR="00A24F3F" w:rsidRPr="00B065BA" w:rsidRDefault="00A24F3F" w:rsidP="00A24F3F">
      <w:pPr>
        <w:numPr>
          <w:ilvl w:val="0"/>
          <w:numId w:val="28"/>
        </w:numPr>
        <w:spacing w:after="0" w:line="240" w:lineRule="auto"/>
        <w:rPr>
          <w:rFonts w:ascii="Arial" w:eastAsia="Times New Roman" w:hAnsi="Arial" w:cs="Arial"/>
          <w:color w:val="000000"/>
          <w:sz w:val="20"/>
          <w:szCs w:val="20"/>
          <w:lang w:eastAsia="en-IN"/>
        </w:rPr>
      </w:pPr>
      <w:r w:rsidRPr="00B065BA">
        <w:rPr>
          <w:rFonts w:ascii="Arial" w:eastAsia="Times New Roman" w:hAnsi="Arial" w:cs="Arial"/>
          <w:color w:val="000000"/>
          <w:sz w:val="20"/>
          <w:szCs w:val="20"/>
          <w:lang w:eastAsia="en-IN"/>
        </w:rPr>
        <w:t>Created various audit reports and running DAX Audit reports as supplemental to my data validation for gold build to help identify any data anomalies.</w:t>
      </w:r>
    </w:p>
    <w:p w14:paraId="1A9B47B8" w14:textId="5FF9ED86" w:rsidR="00A24F3F" w:rsidRPr="00B065BA" w:rsidRDefault="00A24F3F" w:rsidP="00A24F3F">
      <w:pPr>
        <w:numPr>
          <w:ilvl w:val="0"/>
          <w:numId w:val="28"/>
        </w:numPr>
        <w:spacing w:after="0" w:line="240" w:lineRule="auto"/>
        <w:rPr>
          <w:rFonts w:ascii="Arial" w:eastAsia="Times New Roman" w:hAnsi="Arial" w:cs="Arial"/>
          <w:color w:val="000000"/>
          <w:sz w:val="20"/>
          <w:szCs w:val="20"/>
          <w:lang w:eastAsia="en-IN"/>
        </w:rPr>
      </w:pPr>
      <w:r w:rsidRPr="00B065BA">
        <w:rPr>
          <w:rFonts w:ascii="Arial" w:eastAsia="Times New Roman" w:hAnsi="Arial" w:cs="Arial"/>
          <w:color w:val="000000"/>
          <w:sz w:val="20"/>
          <w:szCs w:val="20"/>
          <w:lang w:eastAsia="en-IN"/>
        </w:rPr>
        <w:t>Responsible for creating EIBs for both End-to-End and Parallel Payroll Testing phases. Performed online HCM transactions for multiple Benefit H&amp;W, Benefit Retiree, Parallel Payroll Integrations transaction sand performs complete testing of those integrations E2E and P3 builds.</w:t>
      </w:r>
    </w:p>
    <w:p w14:paraId="68F5A9DC" w14:textId="77777777" w:rsidR="00B065BA" w:rsidRPr="00B065BA" w:rsidRDefault="00A24F3F" w:rsidP="00B065BA">
      <w:pPr>
        <w:numPr>
          <w:ilvl w:val="0"/>
          <w:numId w:val="28"/>
        </w:numPr>
        <w:rPr>
          <w:rFonts w:ascii="Arial" w:hAnsi="Arial" w:cs="Arial"/>
          <w:b/>
          <w:bCs/>
          <w:color w:val="000000"/>
          <w:sz w:val="20"/>
          <w:szCs w:val="20"/>
        </w:rPr>
      </w:pPr>
      <w:r w:rsidRPr="00B065BA">
        <w:rPr>
          <w:rFonts w:ascii="Arial" w:eastAsia="Times New Roman" w:hAnsi="Arial" w:cs="Arial"/>
          <w:color w:val="000000"/>
          <w:sz w:val="20"/>
          <w:szCs w:val="20"/>
          <w:lang w:eastAsia="en-IN"/>
        </w:rPr>
        <w:t>Trained HR Team users in the HCM EIB creations for cutover data phase.</w:t>
      </w:r>
      <w:r w:rsidR="009F770F" w:rsidRPr="00B065BA">
        <w:rPr>
          <w:rFonts w:ascii="Arial" w:eastAsia="Times New Roman" w:hAnsi="Arial" w:cs="Arial"/>
          <w:color w:val="000000"/>
          <w:sz w:val="20"/>
          <w:szCs w:val="20"/>
          <w:lang w:eastAsia="en-IN"/>
        </w:rPr>
        <w:br/>
      </w:r>
    </w:p>
    <w:p w14:paraId="0158A498" w14:textId="04E3C11F" w:rsidR="009F770F" w:rsidRPr="00B065BA" w:rsidRDefault="009F770F" w:rsidP="00B065BA">
      <w:pPr>
        <w:pStyle w:val="NoSpacing"/>
        <w:rPr>
          <w:rFonts w:ascii="Arial" w:hAnsi="Arial" w:cs="Arial"/>
          <w:b/>
          <w:bCs/>
          <w:sz w:val="20"/>
          <w:szCs w:val="20"/>
        </w:rPr>
      </w:pPr>
      <w:r w:rsidRPr="00B065BA">
        <w:rPr>
          <w:rFonts w:ascii="Arial" w:eastAsia="Times New Roman" w:hAnsi="Arial" w:cs="Arial"/>
          <w:b/>
          <w:bCs/>
          <w:sz w:val="20"/>
          <w:szCs w:val="20"/>
          <w:lang w:eastAsia="en-IN"/>
        </w:rPr>
        <w:t>Workday Benefits Analyst</w:t>
      </w:r>
      <w:r w:rsidR="00B065BA" w:rsidRPr="00B065BA">
        <w:rPr>
          <w:rFonts w:ascii="Arial" w:hAnsi="Arial" w:cs="Arial"/>
          <w:b/>
          <w:bCs/>
          <w:sz w:val="20"/>
          <w:szCs w:val="20"/>
        </w:rPr>
        <w:br/>
      </w:r>
      <w:proofErr w:type="spellStart"/>
      <w:r w:rsidR="0030683F" w:rsidRPr="0030683F">
        <w:rPr>
          <w:rFonts w:ascii="Arial" w:eastAsia="Cambria" w:hAnsi="Arial" w:cs="Arial"/>
          <w:b/>
          <w:bCs/>
          <w:sz w:val="20"/>
          <w:szCs w:val="20"/>
        </w:rPr>
        <w:t>InnoEye</w:t>
      </w:r>
      <w:proofErr w:type="spellEnd"/>
      <w:r w:rsidR="0030683F" w:rsidRPr="0030683F">
        <w:rPr>
          <w:rFonts w:ascii="Arial" w:eastAsia="Cambria" w:hAnsi="Arial" w:cs="Arial"/>
          <w:b/>
          <w:bCs/>
          <w:sz w:val="20"/>
          <w:szCs w:val="20"/>
        </w:rPr>
        <w:t xml:space="preserve"> Technologies, </w:t>
      </w:r>
      <w:proofErr w:type="spellStart"/>
      <w:r w:rsidR="0030683F" w:rsidRPr="0030683F">
        <w:rPr>
          <w:rFonts w:ascii="Arial" w:eastAsia="Cambria" w:hAnsi="Arial" w:cs="Arial"/>
          <w:b/>
          <w:bCs/>
          <w:sz w:val="20"/>
          <w:szCs w:val="20"/>
        </w:rPr>
        <w:t>Hyd</w:t>
      </w:r>
      <w:proofErr w:type="spellEnd"/>
      <w:r w:rsidR="0030683F" w:rsidRPr="0030683F">
        <w:rPr>
          <w:rFonts w:ascii="Arial" w:eastAsia="Cambria" w:hAnsi="Arial" w:cs="Arial"/>
          <w:b/>
          <w:bCs/>
          <w:sz w:val="20"/>
          <w:szCs w:val="20"/>
        </w:rPr>
        <w:t>, IND</w:t>
      </w:r>
      <w:r w:rsidR="00500345" w:rsidRPr="00B065BA">
        <w:rPr>
          <w:rFonts w:ascii="Arial" w:eastAsia="Cambria" w:hAnsi="Arial" w:cs="Arial"/>
          <w:b/>
          <w:bCs/>
          <w:sz w:val="20"/>
          <w:szCs w:val="20"/>
        </w:rPr>
        <w:br/>
      </w:r>
      <w:r w:rsidR="00500345" w:rsidRPr="00B065BA">
        <w:rPr>
          <w:rFonts w:ascii="Arial" w:eastAsia="Times New Roman" w:hAnsi="Arial" w:cs="Arial"/>
          <w:b/>
          <w:bCs/>
          <w:sz w:val="20"/>
          <w:szCs w:val="20"/>
          <w:lang w:eastAsia="en-IN"/>
        </w:rPr>
        <w:t>August 201</w:t>
      </w:r>
      <w:r w:rsidR="0030683F">
        <w:rPr>
          <w:rFonts w:ascii="Arial" w:eastAsia="Times New Roman" w:hAnsi="Arial" w:cs="Arial"/>
          <w:b/>
          <w:bCs/>
          <w:sz w:val="20"/>
          <w:szCs w:val="20"/>
          <w:lang w:eastAsia="en-IN"/>
        </w:rPr>
        <w:t>6</w:t>
      </w:r>
      <w:r w:rsidR="00500345" w:rsidRPr="00B065BA">
        <w:rPr>
          <w:rFonts w:ascii="Arial" w:eastAsia="Times New Roman" w:hAnsi="Arial" w:cs="Arial"/>
          <w:b/>
          <w:bCs/>
          <w:sz w:val="20"/>
          <w:szCs w:val="20"/>
          <w:lang w:eastAsia="en-IN"/>
        </w:rPr>
        <w:t xml:space="preserve"> – May 201</w:t>
      </w:r>
      <w:r w:rsidR="0030683F">
        <w:rPr>
          <w:rFonts w:ascii="Arial" w:eastAsia="Times New Roman" w:hAnsi="Arial" w:cs="Arial"/>
          <w:b/>
          <w:bCs/>
          <w:sz w:val="20"/>
          <w:szCs w:val="20"/>
          <w:lang w:eastAsia="en-IN"/>
        </w:rPr>
        <w:t>9</w:t>
      </w:r>
    </w:p>
    <w:p w14:paraId="40AEFC0A" w14:textId="77777777" w:rsidR="009F770F" w:rsidRPr="00B065BA" w:rsidRDefault="009F770F" w:rsidP="00B065BA">
      <w:pPr>
        <w:pStyle w:val="NoSpacing"/>
        <w:rPr>
          <w:rFonts w:ascii="Arial" w:eastAsia="Times New Roman" w:hAnsi="Arial" w:cs="Arial"/>
          <w:b/>
          <w:bCs/>
          <w:sz w:val="20"/>
          <w:szCs w:val="20"/>
          <w:lang w:eastAsia="en-IN"/>
        </w:rPr>
      </w:pPr>
      <w:r w:rsidRPr="00B065BA">
        <w:rPr>
          <w:rFonts w:ascii="Arial" w:eastAsia="Times New Roman" w:hAnsi="Arial" w:cs="Arial"/>
          <w:b/>
          <w:bCs/>
          <w:sz w:val="20"/>
          <w:szCs w:val="20"/>
          <w:lang w:eastAsia="en-IN"/>
        </w:rPr>
        <w:t>Responsibilities:</w:t>
      </w:r>
    </w:p>
    <w:p w14:paraId="1407D48B" w14:textId="77777777" w:rsidR="009F770F" w:rsidRPr="00B065BA" w:rsidRDefault="009F770F" w:rsidP="009F770F">
      <w:pPr>
        <w:numPr>
          <w:ilvl w:val="0"/>
          <w:numId w:val="28"/>
        </w:numPr>
        <w:spacing w:after="0" w:line="240" w:lineRule="auto"/>
        <w:rPr>
          <w:rFonts w:ascii="Arial" w:eastAsia="Times New Roman" w:hAnsi="Arial" w:cs="Arial"/>
          <w:color w:val="000000"/>
          <w:sz w:val="20"/>
          <w:szCs w:val="20"/>
          <w:lang w:eastAsia="en-IN"/>
        </w:rPr>
      </w:pPr>
      <w:r w:rsidRPr="00B065BA">
        <w:rPr>
          <w:rFonts w:ascii="Arial" w:eastAsia="Times New Roman" w:hAnsi="Arial" w:cs="Arial"/>
          <w:color w:val="000000"/>
          <w:sz w:val="20"/>
          <w:szCs w:val="20"/>
          <w:lang w:eastAsia="en-IN"/>
        </w:rPr>
        <w:t>Gather business requirements through design partner sessions with customers.</w:t>
      </w:r>
    </w:p>
    <w:p w14:paraId="0B718D53" w14:textId="77777777" w:rsidR="009F770F" w:rsidRPr="00B065BA" w:rsidRDefault="009F770F" w:rsidP="009F770F">
      <w:pPr>
        <w:numPr>
          <w:ilvl w:val="0"/>
          <w:numId w:val="28"/>
        </w:numPr>
        <w:spacing w:after="0" w:line="240" w:lineRule="auto"/>
        <w:rPr>
          <w:rFonts w:ascii="Arial" w:eastAsia="Times New Roman" w:hAnsi="Arial" w:cs="Arial"/>
          <w:color w:val="000000"/>
          <w:sz w:val="20"/>
          <w:szCs w:val="20"/>
          <w:lang w:eastAsia="en-IN"/>
        </w:rPr>
      </w:pPr>
      <w:r w:rsidRPr="00B065BA">
        <w:rPr>
          <w:rFonts w:ascii="Arial" w:eastAsia="Times New Roman" w:hAnsi="Arial" w:cs="Arial"/>
          <w:color w:val="000000"/>
          <w:sz w:val="20"/>
          <w:szCs w:val="20"/>
          <w:lang w:eastAsia="en-IN"/>
        </w:rPr>
        <w:t>Served as the conduit between the customer community (internal and external customers) and the software development team through which requirements flow.</w:t>
      </w:r>
    </w:p>
    <w:p w14:paraId="1E475ECE" w14:textId="77777777" w:rsidR="009F770F" w:rsidRPr="00B065BA" w:rsidRDefault="009F770F" w:rsidP="009F770F">
      <w:pPr>
        <w:numPr>
          <w:ilvl w:val="0"/>
          <w:numId w:val="28"/>
        </w:numPr>
        <w:spacing w:after="0" w:line="240" w:lineRule="auto"/>
        <w:rPr>
          <w:rFonts w:ascii="Arial" w:eastAsia="Times New Roman" w:hAnsi="Arial" w:cs="Arial"/>
          <w:color w:val="000000"/>
          <w:sz w:val="20"/>
          <w:szCs w:val="20"/>
          <w:lang w:eastAsia="en-IN"/>
        </w:rPr>
      </w:pPr>
      <w:r w:rsidRPr="00B065BA">
        <w:rPr>
          <w:rFonts w:ascii="Arial" w:eastAsia="Times New Roman" w:hAnsi="Arial" w:cs="Arial"/>
          <w:color w:val="000000"/>
          <w:sz w:val="20"/>
          <w:szCs w:val="20"/>
          <w:lang w:eastAsia="en-IN"/>
        </w:rPr>
        <w:t>Experienced in Workday Implementation, business processes, report generation and security architecture, HR Business Acumen, Strong understanding of workflows in HR and within WD.</w:t>
      </w:r>
    </w:p>
    <w:p w14:paraId="330CBA69" w14:textId="77777777" w:rsidR="009F770F" w:rsidRPr="00B065BA" w:rsidRDefault="009F770F" w:rsidP="009F770F">
      <w:pPr>
        <w:numPr>
          <w:ilvl w:val="0"/>
          <w:numId w:val="28"/>
        </w:numPr>
        <w:spacing w:after="0" w:line="240" w:lineRule="auto"/>
        <w:rPr>
          <w:rFonts w:ascii="Arial" w:eastAsia="Times New Roman" w:hAnsi="Arial" w:cs="Arial"/>
          <w:color w:val="000000"/>
          <w:sz w:val="20"/>
          <w:szCs w:val="20"/>
          <w:lang w:eastAsia="en-IN"/>
        </w:rPr>
      </w:pPr>
      <w:r w:rsidRPr="00B065BA">
        <w:rPr>
          <w:rFonts w:ascii="Arial" w:eastAsia="Times New Roman" w:hAnsi="Arial" w:cs="Arial"/>
          <w:color w:val="000000"/>
          <w:sz w:val="20"/>
          <w:szCs w:val="20"/>
          <w:lang w:eastAsia="en-IN"/>
        </w:rPr>
        <w:t>Provided support regarding the administration of compensation programs</w:t>
      </w:r>
    </w:p>
    <w:p w14:paraId="0A58231E" w14:textId="77777777" w:rsidR="009F770F" w:rsidRPr="00B065BA" w:rsidRDefault="009F770F" w:rsidP="009F770F">
      <w:pPr>
        <w:numPr>
          <w:ilvl w:val="0"/>
          <w:numId w:val="28"/>
        </w:numPr>
        <w:spacing w:after="0" w:line="240" w:lineRule="auto"/>
        <w:rPr>
          <w:rFonts w:ascii="Arial" w:eastAsia="Times New Roman" w:hAnsi="Arial" w:cs="Arial"/>
          <w:color w:val="000000"/>
          <w:sz w:val="20"/>
          <w:szCs w:val="20"/>
          <w:lang w:eastAsia="en-IN"/>
        </w:rPr>
      </w:pPr>
      <w:r w:rsidRPr="00B065BA">
        <w:rPr>
          <w:rFonts w:ascii="Arial" w:eastAsia="Times New Roman" w:hAnsi="Arial" w:cs="Arial"/>
          <w:color w:val="000000"/>
          <w:sz w:val="20"/>
          <w:szCs w:val="20"/>
          <w:lang w:eastAsia="en-IN"/>
        </w:rPr>
        <w:t>Provided support regarding business unit compensation request</w:t>
      </w:r>
    </w:p>
    <w:p w14:paraId="7247E89F" w14:textId="77777777" w:rsidR="009F770F" w:rsidRPr="00B065BA" w:rsidRDefault="009F770F" w:rsidP="009F770F">
      <w:pPr>
        <w:numPr>
          <w:ilvl w:val="0"/>
          <w:numId w:val="28"/>
        </w:numPr>
        <w:spacing w:after="0" w:line="240" w:lineRule="auto"/>
        <w:rPr>
          <w:rFonts w:ascii="Arial" w:eastAsia="Times New Roman" w:hAnsi="Arial" w:cs="Arial"/>
          <w:color w:val="000000"/>
          <w:sz w:val="20"/>
          <w:szCs w:val="20"/>
          <w:lang w:eastAsia="en-IN"/>
        </w:rPr>
      </w:pPr>
      <w:r w:rsidRPr="00B065BA">
        <w:rPr>
          <w:rFonts w:ascii="Arial" w:eastAsia="Times New Roman" w:hAnsi="Arial" w:cs="Arial"/>
          <w:color w:val="000000"/>
          <w:sz w:val="20"/>
          <w:szCs w:val="20"/>
          <w:lang w:eastAsia="en-IN"/>
        </w:rPr>
        <w:t>Supported the year end salary planning and pay review process for equity, bonus and merit</w:t>
      </w:r>
    </w:p>
    <w:p w14:paraId="4BB41AD7" w14:textId="77777777" w:rsidR="009F770F" w:rsidRPr="00B065BA" w:rsidRDefault="009F770F" w:rsidP="009F770F">
      <w:pPr>
        <w:numPr>
          <w:ilvl w:val="0"/>
          <w:numId w:val="28"/>
        </w:numPr>
        <w:spacing w:after="0" w:line="240" w:lineRule="auto"/>
        <w:rPr>
          <w:rFonts w:ascii="Arial" w:eastAsia="Times New Roman" w:hAnsi="Arial" w:cs="Arial"/>
          <w:color w:val="000000"/>
          <w:sz w:val="20"/>
          <w:szCs w:val="20"/>
          <w:lang w:eastAsia="en-IN"/>
        </w:rPr>
      </w:pPr>
      <w:r w:rsidRPr="00B065BA">
        <w:rPr>
          <w:rFonts w:ascii="Arial" w:eastAsia="Times New Roman" w:hAnsi="Arial" w:cs="Arial"/>
          <w:color w:val="000000"/>
          <w:sz w:val="20"/>
          <w:szCs w:val="20"/>
          <w:lang w:eastAsia="en-IN"/>
        </w:rPr>
        <w:t>Assisted with compensation-related projects as requested to ensure defined objectives and times constraints are met</w:t>
      </w:r>
    </w:p>
    <w:p w14:paraId="57768657" w14:textId="77777777" w:rsidR="009F770F" w:rsidRPr="00B065BA" w:rsidRDefault="009F770F" w:rsidP="009F770F">
      <w:pPr>
        <w:numPr>
          <w:ilvl w:val="0"/>
          <w:numId w:val="28"/>
        </w:numPr>
        <w:spacing w:after="0" w:line="240" w:lineRule="auto"/>
        <w:rPr>
          <w:rFonts w:ascii="Arial" w:eastAsia="Times New Roman" w:hAnsi="Arial" w:cs="Arial"/>
          <w:color w:val="000000"/>
          <w:sz w:val="20"/>
          <w:szCs w:val="20"/>
          <w:lang w:eastAsia="en-IN"/>
        </w:rPr>
      </w:pPr>
      <w:r w:rsidRPr="00B065BA">
        <w:rPr>
          <w:rFonts w:ascii="Arial" w:eastAsia="Times New Roman" w:hAnsi="Arial" w:cs="Arial"/>
          <w:color w:val="000000"/>
          <w:sz w:val="20"/>
          <w:szCs w:val="20"/>
          <w:lang w:eastAsia="en-IN"/>
        </w:rPr>
        <w:t>Demonstrated business acumen, consulting, and analytical/problem solving and critical thinking skills.</w:t>
      </w:r>
    </w:p>
    <w:p w14:paraId="790CA872" w14:textId="77777777" w:rsidR="009F770F" w:rsidRPr="00B065BA" w:rsidRDefault="009F770F" w:rsidP="009F770F">
      <w:pPr>
        <w:numPr>
          <w:ilvl w:val="0"/>
          <w:numId w:val="28"/>
        </w:numPr>
        <w:spacing w:after="0" w:line="240" w:lineRule="auto"/>
        <w:rPr>
          <w:rFonts w:ascii="Arial" w:eastAsia="Times New Roman" w:hAnsi="Arial" w:cs="Arial"/>
          <w:color w:val="000000"/>
          <w:sz w:val="20"/>
          <w:szCs w:val="20"/>
          <w:lang w:eastAsia="en-IN"/>
        </w:rPr>
      </w:pPr>
      <w:r w:rsidRPr="00B065BA">
        <w:rPr>
          <w:rFonts w:ascii="Arial" w:eastAsia="Times New Roman" w:hAnsi="Arial" w:cs="Arial"/>
          <w:color w:val="000000"/>
          <w:sz w:val="20"/>
          <w:szCs w:val="20"/>
          <w:lang w:eastAsia="en-IN"/>
        </w:rPr>
        <w:t>Designed and implemented requirements in Workday HCM, Compensation, Recruiting, Talent, Absence, Security and Reporting, demonstrated configurations through the use of prototyping, Workday's Implementation Methodology and use it on all projects</w:t>
      </w:r>
    </w:p>
    <w:p w14:paraId="75A70C61" w14:textId="77777777" w:rsidR="009F770F" w:rsidRPr="00B065BA" w:rsidRDefault="009F770F" w:rsidP="009F770F">
      <w:pPr>
        <w:numPr>
          <w:ilvl w:val="0"/>
          <w:numId w:val="28"/>
        </w:numPr>
        <w:spacing w:after="0" w:line="240" w:lineRule="auto"/>
        <w:rPr>
          <w:rFonts w:ascii="Arial" w:eastAsia="Times New Roman" w:hAnsi="Arial" w:cs="Arial"/>
          <w:color w:val="000000"/>
          <w:sz w:val="20"/>
          <w:szCs w:val="20"/>
          <w:lang w:eastAsia="en-IN"/>
        </w:rPr>
      </w:pPr>
      <w:r w:rsidRPr="00B065BA">
        <w:rPr>
          <w:rFonts w:ascii="Arial" w:eastAsia="Times New Roman" w:hAnsi="Arial" w:cs="Arial"/>
          <w:color w:val="000000"/>
          <w:sz w:val="20"/>
          <w:szCs w:val="20"/>
          <w:lang w:eastAsia="en-IN"/>
        </w:rPr>
        <w:lastRenderedPageBreak/>
        <w:t>Worked with developers, project managers, business analysts, and quality assurance staff to ensure that they fully understand the requirements, which includes reviewing high-level technical designs and detailed testing documentation</w:t>
      </w:r>
    </w:p>
    <w:p w14:paraId="2492E5E4" w14:textId="77777777" w:rsidR="009F770F" w:rsidRPr="00B065BA" w:rsidRDefault="009F770F" w:rsidP="009F770F">
      <w:pPr>
        <w:numPr>
          <w:ilvl w:val="0"/>
          <w:numId w:val="28"/>
        </w:numPr>
        <w:spacing w:after="0" w:line="240" w:lineRule="auto"/>
        <w:rPr>
          <w:rFonts w:ascii="Arial" w:eastAsia="Times New Roman" w:hAnsi="Arial" w:cs="Arial"/>
          <w:color w:val="000000"/>
          <w:sz w:val="20"/>
          <w:szCs w:val="20"/>
          <w:lang w:eastAsia="en-IN"/>
        </w:rPr>
      </w:pPr>
      <w:r w:rsidRPr="00B065BA">
        <w:rPr>
          <w:rFonts w:ascii="Arial" w:eastAsia="Times New Roman" w:hAnsi="Arial" w:cs="Arial"/>
          <w:color w:val="000000"/>
          <w:sz w:val="20"/>
          <w:szCs w:val="20"/>
          <w:lang w:eastAsia="en-IN"/>
        </w:rPr>
        <w:t>Create a Compensation Grade Hierarchy, Automatic Compensation Grade Step Progression Schedules, Request Grade Change, Adjustments to Compensation Grades Assigned to Job Profiles,</w:t>
      </w:r>
    </w:p>
    <w:p w14:paraId="56F8CA0B" w14:textId="77777777" w:rsidR="00A24F3F" w:rsidRPr="00B065BA" w:rsidRDefault="00A24F3F" w:rsidP="00B065BA">
      <w:pPr>
        <w:spacing w:after="0" w:line="240" w:lineRule="auto"/>
        <w:ind w:left="360"/>
        <w:rPr>
          <w:rFonts w:ascii="Arial" w:eastAsia="Times New Roman" w:hAnsi="Arial" w:cs="Arial"/>
          <w:color w:val="000000"/>
          <w:sz w:val="20"/>
          <w:szCs w:val="20"/>
          <w:lang w:eastAsia="en-IN"/>
        </w:rPr>
      </w:pPr>
    </w:p>
    <w:p w14:paraId="4CE541DB" w14:textId="77777777" w:rsidR="00A24F3F" w:rsidRPr="00B065BA" w:rsidRDefault="00A24F3F" w:rsidP="00A24F3F">
      <w:pPr>
        <w:spacing w:after="0" w:line="240" w:lineRule="auto"/>
        <w:rPr>
          <w:rFonts w:ascii="Arial" w:eastAsia="Times New Roman" w:hAnsi="Arial" w:cs="Arial"/>
          <w:b/>
          <w:bCs/>
          <w:color w:val="000000"/>
          <w:sz w:val="20"/>
          <w:szCs w:val="20"/>
          <w:lang w:eastAsia="en-IN"/>
        </w:rPr>
      </w:pPr>
    </w:p>
    <w:p w14:paraId="6D937B94" w14:textId="77777777" w:rsidR="00072312" w:rsidRPr="00B065BA" w:rsidRDefault="00072312" w:rsidP="00072312">
      <w:pPr>
        <w:spacing w:after="0" w:line="240" w:lineRule="auto"/>
        <w:rPr>
          <w:rFonts w:ascii="Arial" w:eastAsia="Times New Roman" w:hAnsi="Arial" w:cs="Arial"/>
          <w:color w:val="000000"/>
          <w:sz w:val="20"/>
          <w:szCs w:val="20"/>
          <w:lang w:eastAsia="en-IN"/>
        </w:rPr>
      </w:pPr>
    </w:p>
    <w:p w14:paraId="150714E3" w14:textId="77777777" w:rsidR="00072312" w:rsidRPr="00B065BA" w:rsidRDefault="00072312" w:rsidP="00072312">
      <w:pPr>
        <w:spacing w:after="0" w:line="240" w:lineRule="auto"/>
        <w:rPr>
          <w:rFonts w:ascii="Arial" w:eastAsia="Times New Roman" w:hAnsi="Arial" w:cs="Arial"/>
          <w:b/>
          <w:bCs/>
          <w:color w:val="000000"/>
          <w:sz w:val="20"/>
          <w:szCs w:val="20"/>
          <w:lang w:eastAsia="en-IN"/>
        </w:rPr>
      </w:pPr>
      <w:r w:rsidRPr="00B065BA">
        <w:rPr>
          <w:rFonts w:ascii="Arial" w:eastAsia="Times New Roman" w:hAnsi="Arial" w:cs="Arial"/>
          <w:b/>
          <w:bCs/>
          <w:color w:val="000000"/>
          <w:sz w:val="20"/>
          <w:szCs w:val="20"/>
          <w:lang w:eastAsia="en-IN"/>
        </w:rPr>
        <w:t>TECHNICAL SKILLS</w:t>
      </w:r>
    </w:p>
    <w:p w14:paraId="4BB909BA" w14:textId="77777777" w:rsidR="00072312" w:rsidRPr="00B065BA" w:rsidRDefault="00072312" w:rsidP="00072312">
      <w:pPr>
        <w:spacing w:after="0" w:line="240" w:lineRule="auto"/>
        <w:rPr>
          <w:rFonts w:ascii="Arial" w:eastAsia="Times New Roman" w:hAnsi="Arial" w:cs="Arial"/>
          <w:color w:val="000000"/>
          <w:sz w:val="20"/>
          <w:szCs w:val="20"/>
          <w:lang w:eastAsia="en-IN"/>
        </w:rPr>
      </w:pPr>
      <w:r w:rsidRPr="00B065BA">
        <w:rPr>
          <w:rFonts w:ascii="Arial" w:eastAsia="Times New Roman" w:hAnsi="Arial" w:cs="Arial"/>
          <w:b/>
          <w:bCs/>
          <w:color w:val="000000"/>
          <w:sz w:val="20"/>
          <w:szCs w:val="20"/>
          <w:lang w:eastAsia="en-IN"/>
        </w:rPr>
        <w:t>Workday HCM Modules:</w:t>
      </w:r>
    </w:p>
    <w:p w14:paraId="14B7066E" w14:textId="77777777" w:rsidR="00072312" w:rsidRPr="00B065BA" w:rsidRDefault="00072312" w:rsidP="00072312">
      <w:pPr>
        <w:numPr>
          <w:ilvl w:val="0"/>
          <w:numId w:val="39"/>
        </w:numPr>
        <w:spacing w:after="0" w:line="240" w:lineRule="auto"/>
        <w:rPr>
          <w:rFonts w:ascii="Arial" w:eastAsia="Times New Roman" w:hAnsi="Arial" w:cs="Arial"/>
          <w:color w:val="000000"/>
          <w:sz w:val="20"/>
          <w:szCs w:val="20"/>
          <w:lang w:eastAsia="en-IN"/>
        </w:rPr>
      </w:pPr>
      <w:r w:rsidRPr="00B065BA">
        <w:rPr>
          <w:rFonts w:ascii="Arial" w:eastAsia="Times New Roman" w:hAnsi="Arial" w:cs="Arial"/>
          <w:color w:val="000000"/>
          <w:sz w:val="20"/>
          <w:szCs w:val="20"/>
          <w:lang w:eastAsia="en-IN"/>
        </w:rPr>
        <w:t>Core HCM, Benefits, Payroll, Absence Management, Talent Management, Recruiting</w:t>
      </w:r>
    </w:p>
    <w:p w14:paraId="4C7E65FA" w14:textId="77777777" w:rsidR="00072312" w:rsidRPr="00B065BA" w:rsidRDefault="00072312" w:rsidP="00072312">
      <w:pPr>
        <w:numPr>
          <w:ilvl w:val="0"/>
          <w:numId w:val="39"/>
        </w:numPr>
        <w:spacing w:after="0" w:line="240" w:lineRule="auto"/>
        <w:rPr>
          <w:rFonts w:ascii="Arial" w:eastAsia="Times New Roman" w:hAnsi="Arial" w:cs="Arial"/>
          <w:color w:val="000000"/>
          <w:sz w:val="20"/>
          <w:szCs w:val="20"/>
          <w:lang w:eastAsia="en-IN"/>
        </w:rPr>
      </w:pPr>
      <w:r w:rsidRPr="00B065BA">
        <w:rPr>
          <w:rFonts w:ascii="Arial" w:eastAsia="Times New Roman" w:hAnsi="Arial" w:cs="Arial"/>
          <w:color w:val="000000"/>
          <w:sz w:val="20"/>
          <w:szCs w:val="20"/>
          <w:lang w:eastAsia="en-IN"/>
        </w:rPr>
        <w:t xml:space="preserve">Compensation, Advanced Compensation, Open </w:t>
      </w:r>
      <w:proofErr w:type="spellStart"/>
      <w:r w:rsidRPr="00B065BA">
        <w:rPr>
          <w:rFonts w:ascii="Arial" w:eastAsia="Times New Roman" w:hAnsi="Arial" w:cs="Arial"/>
          <w:color w:val="000000"/>
          <w:sz w:val="20"/>
          <w:szCs w:val="20"/>
          <w:lang w:eastAsia="en-IN"/>
        </w:rPr>
        <w:t>Enrollment</w:t>
      </w:r>
      <w:proofErr w:type="spellEnd"/>
      <w:r w:rsidRPr="00B065BA">
        <w:rPr>
          <w:rFonts w:ascii="Arial" w:eastAsia="Times New Roman" w:hAnsi="Arial" w:cs="Arial"/>
          <w:color w:val="000000"/>
          <w:sz w:val="20"/>
          <w:szCs w:val="20"/>
          <w:lang w:eastAsia="en-IN"/>
        </w:rPr>
        <w:t>, Time and Labor</w:t>
      </w:r>
    </w:p>
    <w:p w14:paraId="281B149E" w14:textId="77777777" w:rsidR="00072312" w:rsidRPr="00B065BA" w:rsidRDefault="00072312" w:rsidP="00072312">
      <w:pPr>
        <w:spacing w:after="0" w:line="240" w:lineRule="auto"/>
        <w:rPr>
          <w:rFonts w:ascii="Arial" w:eastAsia="Times New Roman" w:hAnsi="Arial" w:cs="Arial"/>
          <w:color w:val="000000"/>
          <w:sz w:val="20"/>
          <w:szCs w:val="20"/>
          <w:lang w:eastAsia="en-IN"/>
        </w:rPr>
      </w:pPr>
      <w:r w:rsidRPr="00B065BA">
        <w:rPr>
          <w:rFonts w:ascii="Arial" w:eastAsia="Times New Roman" w:hAnsi="Arial" w:cs="Arial"/>
          <w:b/>
          <w:bCs/>
          <w:color w:val="000000"/>
          <w:sz w:val="20"/>
          <w:szCs w:val="20"/>
          <w:lang w:eastAsia="en-IN"/>
        </w:rPr>
        <w:t>Workday Tools &amp; Technologies:</w:t>
      </w:r>
    </w:p>
    <w:p w14:paraId="31F2C159" w14:textId="77777777" w:rsidR="00072312" w:rsidRPr="00B065BA" w:rsidRDefault="00072312" w:rsidP="00B065BA">
      <w:pPr>
        <w:pStyle w:val="NoSpacing"/>
        <w:numPr>
          <w:ilvl w:val="0"/>
          <w:numId w:val="50"/>
        </w:numPr>
        <w:rPr>
          <w:rFonts w:eastAsia="Times New Roman"/>
          <w:lang w:eastAsia="en-IN"/>
        </w:rPr>
      </w:pPr>
      <w:r w:rsidRPr="00B065BA">
        <w:rPr>
          <w:rFonts w:eastAsia="Times New Roman"/>
          <w:lang w:eastAsia="en-IN"/>
        </w:rPr>
        <w:t>EIBs (Enterprise Interface Builder), iLoad, Cloud Loader, Workday Studio</w:t>
      </w:r>
    </w:p>
    <w:p w14:paraId="48F045E7" w14:textId="77777777" w:rsidR="00072312" w:rsidRPr="00B065BA" w:rsidRDefault="00072312" w:rsidP="00B065BA">
      <w:pPr>
        <w:pStyle w:val="NoSpacing"/>
        <w:numPr>
          <w:ilvl w:val="0"/>
          <w:numId w:val="50"/>
        </w:numPr>
        <w:rPr>
          <w:rFonts w:eastAsia="Times New Roman"/>
          <w:lang w:eastAsia="en-IN"/>
        </w:rPr>
      </w:pPr>
      <w:r w:rsidRPr="00B065BA">
        <w:rPr>
          <w:rFonts w:eastAsia="Times New Roman"/>
          <w:lang w:eastAsia="en-IN"/>
        </w:rPr>
        <w:t>Report Writer (Custom and Advanced Reports), Calculated Fields, Dashboards</w:t>
      </w:r>
    </w:p>
    <w:p w14:paraId="44B68F33" w14:textId="77777777" w:rsidR="00072312" w:rsidRPr="00B065BA" w:rsidRDefault="00072312" w:rsidP="00B065BA">
      <w:pPr>
        <w:pStyle w:val="NoSpacing"/>
        <w:numPr>
          <w:ilvl w:val="0"/>
          <w:numId w:val="50"/>
        </w:numPr>
        <w:rPr>
          <w:rFonts w:eastAsia="Times New Roman"/>
          <w:lang w:eastAsia="en-IN"/>
        </w:rPr>
      </w:pPr>
      <w:r w:rsidRPr="00B065BA">
        <w:rPr>
          <w:rFonts w:eastAsia="Times New Roman"/>
          <w:lang w:eastAsia="en-IN"/>
        </w:rPr>
        <w:t>Business Process Configuration, Security Configuration, Testing (Unit, E2E, UAT, Regression, Parallel Payroll)</w:t>
      </w:r>
    </w:p>
    <w:p w14:paraId="2AA08107" w14:textId="77777777" w:rsidR="00072312" w:rsidRPr="00B065BA" w:rsidRDefault="00072312" w:rsidP="00072312">
      <w:pPr>
        <w:spacing w:after="0" w:line="240" w:lineRule="auto"/>
        <w:rPr>
          <w:rFonts w:ascii="Arial" w:eastAsia="Times New Roman" w:hAnsi="Arial" w:cs="Arial"/>
          <w:color w:val="000000"/>
          <w:sz w:val="20"/>
          <w:szCs w:val="20"/>
          <w:lang w:eastAsia="en-IN"/>
        </w:rPr>
      </w:pPr>
      <w:r w:rsidRPr="00B065BA">
        <w:rPr>
          <w:rFonts w:ascii="Arial" w:eastAsia="Times New Roman" w:hAnsi="Arial" w:cs="Arial"/>
          <w:b/>
          <w:bCs/>
          <w:color w:val="000000"/>
          <w:sz w:val="20"/>
          <w:szCs w:val="20"/>
          <w:lang w:eastAsia="en-IN"/>
        </w:rPr>
        <w:t>Data Conversion &amp; Validation:</w:t>
      </w:r>
    </w:p>
    <w:p w14:paraId="6A82B9CA" w14:textId="77777777" w:rsidR="00072312" w:rsidRPr="00B065BA" w:rsidRDefault="00072312" w:rsidP="00B065BA">
      <w:pPr>
        <w:numPr>
          <w:ilvl w:val="0"/>
          <w:numId w:val="51"/>
        </w:numPr>
        <w:spacing w:after="0" w:line="240" w:lineRule="auto"/>
        <w:rPr>
          <w:rFonts w:ascii="Arial" w:eastAsia="Times New Roman" w:hAnsi="Arial" w:cs="Arial"/>
          <w:color w:val="000000"/>
          <w:sz w:val="20"/>
          <w:szCs w:val="20"/>
          <w:lang w:eastAsia="en-IN"/>
        </w:rPr>
      </w:pPr>
      <w:r w:rsidRPr="00B065BA">
        <w:rPr>
          <w:rFonts w:ascii="Arial" w:eastAsia="Times New Roman" w:hAnsi="Arial" w:cs="Arial"/>
          <w:color w:val="000000"/>
          <w:sz w:val="20"/>
          <w:szCs w:val="20"/>
          <w:lang w:eastAsia="en-IN"/>
        </w:rPr>
        <w:t>Legacy to Workday data mapping, Workbook preparation, Data Validation Matrix creation</w:t>
      </w:r>
    </w:p>
    <w:p w14:paraId="341E68D4" w14:textId="77777777" w:rsidR="00072312" w:rsidRPr="00B065BA" w:rsidRDefault="00072312" w:rsidP="00B065BA">
      <w:pPr>
        <w:numPr>
          <w:ilvl w:val="0"/>
          <w:numId w:val="51"/>
        </w:numPr>
        <w:spacing w:after="0" w:line="240" w:lineRule="auto"/>
        <w:rPr>
          <w:rFonts w:ascii="Arial" w:eastAsia="Times New Roman" w:hAnsi="Arial" w:cs="Arial"/>
          <w:color w:val="000000"/>
          <w:sz w:val="20"/>
          <w:szCs w:val="20"/>
          <w:lang w:eastAsia="en-IN"/>
        </w:rPr>
      </w:pPr>
      <w:r w:rsidRPr="00B065BA">
        <w:rPr>
          <w:rFonts w:ascii="Arial" w:eastAsia="Times New Roman" w:hAnsi="Arial" w:cs="Arial"/>
          <w:color w:val="000000"/>
          <w:sz w:val="20"/>
          <w:szCs w:val="20"/>
          <w:lang w:eastAsia="en-IN"/>
        </w:rPr>
        <w:t>Mercer Data Connector, ADP, Oracle HCM data reconciliation</w:t>
      </w:r>
    </w:p>
    <w:p w14:paraId="0DA85CD1" w14:textId="77777777" w:rsidR="00072312" w:rsidRPr="00B065BA" w:rsidRDefault="00072312" w:rsidP="00072312">
      <w:pPr>
        <w:spacing w:after="0" w:line="240" w:lineRule="auto"/>
        <w:rPr>
          <w:rFonts w:ascii="Arial" w:eastAsia="Times New Roman" w:hAnsi="Arial" w:cs="Arial"/>
          <w:color w:val="000000"/>
          <w:sz w:val="20"/>
          <w:szCs w:val="20"/>
          <w:lang w:eastAsia="en-IN"/>
        </w:rPr>
      </w:pPr>
      <w:r w:rsidRPr="00B065BA">
        <w:rPr>
          <w:rFonts w:ascii="Arial" w:eastAsia="Times New Roman" w:hAnsi="Arial" w:cs="Arial"/>
          <w:b/>
          <w:bCs/>
          <w:color w:val="000000"/>
          <w:sz w:val="20"/>
          <w:szCs w:val="20"/>
          <w:lang w:eastAsia="en-IN"/>
        </w:rPr>
        <w:t>Integrations:</w:t>
      </w:r>
    </w:p>
    <w:p w14:paraId="0EFD8290" w14:textId="77777777" w:rsidR="00072312" w:rsidRPr="00B065BA" w:rsidRDefault="00072312" w:rsidP="00B065BA">
      <w:pPr>
        <w:numPr>
          <w:ilvl w:val="0"/>
          <w:numId w:val="52"/>
        </w:numPr>
        <w:spacing w:after="0" w:line="240" w:lineRule="auto"/>
        <w:rPr>
          <w:rFonts w:ascii="Arial" w:eastAsia="Times New Roman" w:hAnsi="Arial" w:cs="Arial"/>
          <w:color w:val="000000"/>
          <w:sz w:val="20"/>
          <w:szCs w:val="20"/>
          <w:lang w:eastAsia="en-IN"/>
        </w:rPr>
      </w:pPr>
      <w:r w:rsidRPr="00B065BA">
        <w:rPr>
          <w:rFonts w:ascii="Arial" w:eastAsia="Times New Roman" w:hAnsi="Arial" w:cs="Arial"/>
          <w:color w:val="000000"/>
          <w:sz w:val="20"/>
          <w:szCs w:val="20"/>
          <w:lang w:eastAsia="en-IN"/>
        </w:rPr>
        <w:t>Inbound/Outbound Integrations, Workday Integration Testing, Workday Studio</w:t>
      </w:r>
    </w:p>
    <w:p w14:paraId="2E86907A" w14:textId="77777777" w:rsidR="00072312" w:rsidRPr="00B065BA" w:rsidRDefault="00072312" w:rsidP="00B065BA">
      <w:pPr>
        <w:numPr>
          <w:ilvl w:val="0"/>
          <w:numId w:val="52"/>
        </w:numPr>
        <w:spacing w:after="0" w:line="240" w:lineRule="auto"/>
        <w:rPr>
          <w:rFonts w:ascii="Arial" w:eastAsia="Times New Roman" w:hAnsi="Arial" w:cs="Arial"/>
          <w:color w:val="000000"/>
          <w:sz w:val="20"/>
          <w:szCs w:val="20"/>
          <w:lang w:eastAsia="en-IN"/>
        </w:rPr>
      </w:pPr>
      <w:r w:rsidRPr="00B065BA">
        <w:rPr>
          <w:rFonts w:ascii="Arial" w:eastAsia="Times New Roman" w:hAnsi="Arial" w:cs="Arial"/>
          <w:color w:val="000000"/>
          <w:sz w:val="20"/>
          <w:szCs w:val="20"/>
          <w:lang w:eastAsia="en-IN"/>
        </w:rPr>
        <w:t>Integration with Third-party Vendors (ADP, Oracle, Taleo)</w:t>
      </w:r>
    </w:p>
    <w:p w14:paraId="7B615AB4" w14:textId="77777777" w:rsidR="00072312" w:rsidRPr="00B065BA" w:rsidRDefault="00072312" w:rsidP="00072312">
      <w:pPr>
        <w:spacing w:after="0" w:line="240" w:lineRule="auto"/>
        <w:rPr>
          <w:rFonts w:ascii="Arial" w:eastAsia="Times New Roman" w:hAnsi="Arial" w:cs="Arial"/>
          <w:color w:val="000000"/>
          <w:sz w:val="20"/>
          <w:szCs w:val="20"/>
          <w:lang w:eastAsia="en-IN"/>
        </w:rPr>
      </w:pPr>
      <w:r w:rsidRPr="00B065BA">
        <w:rPr>
          <w:rFonts w:ascii="Arial" w:eastAsia="Times New Roman" w:hAnsi="Arial" w:cs="Arial"/>
          <w:b/>
          <w:bCs/>
          <w:color w:val="000000"/>
          <w:sz w:val="20"/>
          <w:szCs w:val="20"/>
          <w:lang w:eastAsia="en-IN"/>
        </w:rPr>
        <w:t>Testing &amp; Quality Assurance:</w:t>
      </w:r>
    </w:p>
    <w:p w14:paraId="60E1A90B" w14:textId="77777777" w:rsidR="00072312" w:rsidRPr="00B065BA" w:rsidRDefault="00072312" w:rsidP="00B065BA">
      <w:pPr>
        <w:numPr>
          <w:ilvl w:val="0"/>
          <w:numId w:val="53"/>
        </w:numPr>
        <w:spacing w:after="0" w:line="240" w:lineRule="auto"/>
        <w:rPr>
          <w:rFonts w:ascii="Arial" w:eastAsia="Times New Roman" w:hAnsi="Arial" w:cs="Arial"/>
          <w:color w:val="000000"/>
          <w:sz w:val="20"/>
          <w:szCs w:val="20"/>
          <w:lang w:eastAsia="en-IN"/>
        </w:rPr>
      </w:pPr>
      <w:r w:rsidRPr="00B065BA">
        <w:rPr>
          <w:rFonts w:ascii="Arial" w:eastAsia="Times New Roman" w:hAnsi="Arial" w:cs="Arial"/>
          <w:color w:val="000000"/>
          <w:sz w:val="20"/>
          <w:szCs w:val="20"/>
          <w:lang w:eastAsia="en-IN"/>
        </w:rPr>
        <w:t>Test Strategy &amp; Plan creation, Scenario Design, Execution across P2, P3, UAT, Hypercare</w:t>
      </w:r>
    </w:p>
    <w:p w14:paraId="4C1EFC5D" w14:textId="77777777" w:rsidR="00072312" w:rsidRPr="00B065BA" w:rsidRDefault="00072312" w:rsidP="00B065BA">
      <w:pPr>
        <w:numPr>
          <w:ilvl w:val="0"/>
          <w:numId w:val="53"/>
        </w:numPr>
        <w:spacing w:after="0" w:line="240" w:lineRule="auto"/>
        <w:rPr>
          <w:rFonts w:ascii="Arial" w:eastAsia="Times New Roman" w:hAnsi="Arial" w:cs="Arial"/>
          <w:color w:val="000000"/>
          <w:sz w:val="20"/>
          <w:szCs w:val="20"/>
          <w:lang w:eastAsia="en-IN"/>
        </w:rPr>
      </w:pPr>
      <w:r w:rsidRPr="00B065BA">
        <w:rPr>
          <w:rFonts w:ascii="Arial" w:eastAsia="Times New Roman" w:hAnsi="Arial" w:cs="Arial"/>
          <w:color w:val="000000"/>
          <w:sz w:val="20"/>
          <w:szCs w:val="20"/>
          <w:lang w:eastAsia="en-IN"/>
        </w:rPr>
        <w:t xml:space="preserve">Defect Management, HP Quality </w:t>
      </w:r>
      <w:proofErr w:type="spellStart"/>
      <w:r w:rsidRPr="00B065BA">
        <w:rPr>
          <w:rFonts w:ascii="Arial" w:eastAsia="Times New Roman" w:hAnsi="Arial" w:cs="Arial"/>
          <w:color w:val="000000"/>
          <w:sz w:val="20"/>
          <w:szCs w:val="20"/>
          <w:lang w:eastAsia="en-IN"/>
        </w:rPr>
        <w:t>Center</w:t>
      </w:r>
      <w:proofErr w:type="spellEnd"/>
      <w:r w:rsidRPr="00B065BA">
        <w:rPr>
          <w:rFonts w:ascii="Arial" w:eastAsia="Times New Roman" w:hAnsi="Arial" w:cs="Arial"/>
          <w:color w:val="000000"/>
          <w:sz w:val="20"/>
          <w:szCs w:val="20"/>
          <w:lang w:eastAsia="en-IN"/>
        </w:rPr>
        <w:t>, Smartsheet, Audit Reporting</w:t>
      </w:r>
    </w:p>
    <w:p w14:paraId="5BC44ECE" w14:textId="77777777" w:rsidR="00072312" w:rsidRPr="00B065BA" w:rsidRDefault="00072312" w:rsidP="00072312">
      <w:pPr>
        <w:spacing w:after="0" w:line="240" w:lineRule="auto"/>
        <w:rPr>
          <w:rFonts w:ascii="Arial" w:eastAsia="Times New Roman" w:hAnsi="Arial" w:cs="Arial"/>
          <w:color w:val="000000"/>
          <w:sz w:val="20"/>
          <w:szCs w:val="20"/>
          <w:lang w:eastAsia="en-IN"/>
        </w:rPr>
      </w:pPr>
      <w:r w:rsidRPr="00B065BA">
        <w:rPr>
          <w:rFonts w:ascii="Arial" w:eastAsia="Times New Roman" w:hAnsi="Arial" w:cs="Arial"/>
          <w:b/>
          <w:bCs/>
          <w:color w:val="000000"/>
          <w:sz w:val="20"/>
          <w:szCs w:val="20"/>
          <w:lang w:eastAsia="en-IN"/>
        </w:rPr>
        <w:t>Reporting &amp; Analytics:</w:t>
      </w:r>
    </w:p>
    <w:p w14:paraId="15101892" w14:textId="77777777" w:rsidR="00072312" w:rsidRPr="00B065BA" w:rsidRDefault="00072312" w:rsidP="00B065BA">
      <w:pPr>
        <w:numPr>
          <w:ilvl w:val="0"/>
          <w:numId w:val="54"/>
        </w:numPr>
        <w:spacing w:after="0" w:line="240" w:lineRule="auto"/>
        <w:rPr>
          <w:rFonts w:ascii="Arial" w:eastAsia="Times New Roman" w:hAnsi="Arial" w:cs="Arial"/>
          <w:color w:val="000000"/>
          <w:sz w:val="20"/>
          <w:szCs w:val="20"/>
          <w:lang w:eastAsia="en-IN"/>
        </w:rPr>
      </w:pPr>
      <w:r w:rsidRPr="00B065BA">
        <w:rPr>
          <w:rFonts w:ascii="Arial" w:eastAsia="Times New Roman" w:hAnsi="Arial" w:cs="Arial"/>
          <w:color w:val="000000"/>
          <w:sz w:val="20"/>
          <w:szCs w:val="20"/>
          <w:lang w:eastAsia="en-IN"/>
        </w:rPr>
        <w:t>Payroll, Benefits, GL, Compliance (1095-C, 401K)</w:t>
      </w:r>
    </w:p>
    <w:p w14:paraId="258B4373" w14:textId="77777777" w:rsidR="00072312" w:rsidRPr="00B065BA" w:rsidRDefault="00072312" w:rsidP="00B065BA">
      <w:pPr>
        <w:numPr>
          <w:ilvl w:val="0"/>
          <w:numId w:val="54"/>
        </w:numPr>
        <w:spacing w:after="0" w:line="240" w:lineRule="auto"/>
        <w:rPr>
          <w:rFonts w:ascii="Arial" w:eastAsia="Times New Roman" w:hAnsi="Arial" w:cs="Arial"/>
          <w:color w:val="000000"/>
          <w:sz w:val="20"/>
          <w:szCs w:val="20"/>
          <w:lang w:eastAsia="en-IN"/>
        </w:rPr>
      </w:pPr>
      <w:r w:rsidRPr="00B065BA">
        <w:rPr>
          <w:rFonts w:ascii="Arial" w:eastAsia="Times New Roman" w:hAnsi="Arial" w:cs="Arial"/>
          <w:color w:val="000000"/>
          <w:sz w:val="20"/>
          <w:szCs w:val="20"/>
          <w:lang w:eastAsia="en-IN"/>
        </w:rPr>
        <w:t>Global Headcount, Talent, Custom Dashboards, Alerts &amp; Scheduled Reports</w:t>
      </w:r>
    </w:p>
    <w:p w14:paraId="6AA76545" w14:textId="77777777" w:rsidR="00072312" w:rsidRPr="00B065BA" w:rsidRDefault="00072312" w:rsidP="00072312">
      <w:pPr>
        <w:spacing w:after="0" w:line="240" w:lineRule="auto"/>
        <w:rPr>
          <w:rFonts w:ascii="Arial" w:eastAsia="Times New Roman" w:hAnsi="Arial" w:cs="Arial"/>
          <w:color w:val="000000"/>
          <w:sz w:val="20"/>
          <w:szCs w:val="20"/>
          <w:lang w:eastAsia="en-IN"/>
        </w:rPr>
      </w:pPr>
      <w:r w:rsidRPr="00B065BA">
        <w:rPr>
          <w:rFonts w:ascii="Arial" w:eastAsia="Times New Roman" w:hAnsi="Arial" w:cs="Arial"/>
          <w:b/>
          <w:bCs/>
          <w:color w:val="000000"/>
          <w:sz w:val="20"/>
          <w:szCs w:val="20"/>
          <w:lang w:eastAsia="en-IN"/>
        </w:rPr>
        <w:t>Project &amp; Team Leadership:</w:t>
      </w:r>
    </w:p>
    <w:p w14:paraId="32E507BF" w14:textId="77777777" w:rsidR="00072312" w:rsidRPr="00B065BA" w:rsidRDefault="00072312" w:rsidP="00B065BA">
      <w:pPr>
        <w:numPr>
          <w:ilvl w:val="0"/>
          <w:numId w:val="55"/>
        </w:numPr>
        <w:spacing w:after="0" w:line="240" w:lineRule="auto"/>
        <w:rPr>
          <w:rFonts w:ascii="Arial" w:eastAsia="Times New Roman" w:hAnsi="Arial" w:cs="Arial"/>
          <w:color w:val="000000"/>
          <w:sz w:val="20"/>
          <w:szCs w:val="20"/>
          <w:lang w:eastAsia="en-IN"/>
        </w:rPr>
      </w:pPr>
      <w:r w:rsidRPr="00B065BA">
        <w:rPr>
          <w:rFonts w:ascii="Arial" w:eastAsia="Times New Roman" w:hAnsi="Arial" w:cs="Arial"/>
          <w:color w:val="000000"/>
          <w:sz w:val="20"/>
          <w:szCs w:val="20"/>
          <w:lang w:eastAsia="en-IN"/>
        </w:rPr>
        <w:t>Test Lead, Data Conversion Lead, Reporting Lead</w:t>
      </w:r>
    </w:p>
    <w:p w14:paraId="1766F1A5" w14:textId="77777777" w:rsidR="00072312" w:rsidRPr="00B065BA" w:rsidRDefault="00072312" w:rsidP="00B065BA">
      <w:pPr>
        <w:numPr>
          <w:ilvl w:val="0"/>
          <w:numId w:val="55"/>
        </w:numPr>
        <w:spacing w:after="0" w:line="240" w:lineRule="auto"/>
        <w:rPr>
          <w:rFonts w:ascii="Arial" w:eastAsia="Times New Roman" w:hAnsi="Arial" w:cs="Arial"/>
          <w:color w:val="000000"/>
          <w:sz w:val="20"/>
          <w:szCs w:val="20"/>
          <w:lang w:eastAsia="en-IN"/>
        </w:rPr>
      </w:pPr>
      <w:r w:rsidRPr="00B065BA">
        <w:rPr>
          <w:rFonts w:ascii="Arial" w:eastAsia="Times New Roman" w:hAnsi="Arial" w:cs="Arial"/>
          <w:color w:val="000000"/>
          <w:sz w:val="20"/>
          <w:szCs w:val="20"/>
          <w:lang w:eastAsia="en-IN"/>
        </w:rPr>
        <w:t>Team Management, Client Training (Train-the-Trainer), Stakeholder Engagement</w:t>
      </w:r>
    </w:p>
    <w:p w14:paraId="635116D0" w14:textId="77777777" w:rsidR="00072312" w:rsidRPr="00B065BA" w:rsidRDefault="00072312" w:rsidP="00072312">
      <w:pPr>
        <w:spacing w:after="0" w:line="240" w:lineRule="auto"/>
        <w:rPr>
          <w:rFonts w:ascii="Arial" w:eastAsia="Times New Roman" w:hAnsi="Arial" w:cs="Arial"/>
          <w:color w:val="000000"/>
          <w:sz w:val="20"/>
          <w:szCs w:val="20"/>
          <w:lang w:eastAsia="en-IN"/>
        </w:rPr>
      </w:pPr>
      <w:r w:rsidRPr="00B065BA">
        <w:rPr>
          <w:rFonts w:ascii="Arial" w:eastAsia="Times New Roman" w:hAnsi="Arial" w:cs="Arial"/>
          <w:b/>
          <w:bCs/>
          <w:color w:val="000000"/>
          <w:sz w:val="20"/>
          <w:szCs w:val="20"/>
          <w:lang w:eastAsia="en-IN"/>
        </w:rPr>
        <w:t>Development Tools &amp; Methodologies:</w:t>
      </w:r>
    </w:p>
    <w:p w14:paraId="47723B5B" w14:textId="77777777" w:rsidR="00605624" w:rsidRPr="00B065BA" w:rsidRDefault="00072312" w:rsidP="00B065BA">
      <w:pPr>
        <w:numPr>
          <w:ilvl w:val="0"/>
          <w:numId w:val="56"/>
        </w:numPr>
        <w:spacing w:after="0" w:line="240" w:lineRule="auto"/>
        <w:rPr>
          <w:rFonts w:ascii="Arial" w:eastAsia="Times New Roman" w:hAnsi="Arial" w:cs="Arial"/>
          <w:color w:val="000000"/>
          <w:sz w:val="20"/>
          <w:szCs w:val="20"/>
          <w:lang w:eastAsia="en-IN"/>
        </w:rPr>
      </w:pPr>
      <w:r w:rsidRPr="00B065BA">
        <w:rPr>
          <w:rFonts w:ascii="Arial" w:eastAsia="Times New Roman" w:hAnsi="Arial" w:cs="Arial"/>
          <w:color w:val="000000"/>
          <w:sz w:val="20"/>
          <w:szCs w:val="20"/>
          <w:lang w:eastAsia="en-IN"/>
        </w:rPr>
        <w:t>Agile, Scrum, Jira, Rational Rose, MS Visio</w:t>
      </w:r>
    </w:p>
    <w:p w14:paraId="0B573246" w14:textId="16D6BF36" w:rsidR="00605624" w:rsidRPr="00B065BA" w:rsidRDefault="00072312" w:rsidP="00B065BA">
      <w:pPr>
        <w:numPr>
          <w:ilvl w:val="0"/>
          <w:numId w:val="56"/>
        </w:numPr>
        <w:spacing w:after="0" w:line="240" w:lineRule="auto"/>
        <w:rPr>
          <w:rFonts w:ascii="Arial" w:eastAsia="Times New Roman" w:hAnsi="Arial" w:cs="Arial"/>
          <w:color w:val="000000"/>
          <w:sz w:val="20"/>
          <w:szCs w:val="20"/>
          <w:lang w:eastAsia="en-IN"/>
        </w:rPr>
      </w:pPr>
      <w:r w:rsidRPr="00B065BA">
        <w:rPr>
          <w:rFonts w:ascii="Arial" w:eastAsia="Times New Roman" w:hAnsi="Arial" w:cs="Arial"/>
          <w:color w:val="000000"/>
          <w:sz w:val="20"/>
          <w:szCs w:val="20"/>
          <w:lang w:eastAsia="en-IN"/>
        </w:rPr>
        <w:t>SQL, Oracle, Taleo ATS, Tableau (collaborated for dashboards)</w:t>
      </w:r>
      <w:r w:rsidR="00605624" w:rsidRPr="00B065BA">
        <w:rPr>
          <w:rFonts w:ascii="Arial" w:eastAsia="Times New Roman" w:hAnsi="Arial" w:cs="Arial"/>
          <w:color w:val="000000"/>
          <w:sz w:val="20"/>
          <w:szCs w:val="20"/>
          <w:lang w:eastAsia="en-IN"/>
        </w:rPr>
        <w:br/>
      </w:r>
      <w:r w:rsidR="00605624" w:rsidRPr="00B065BA">
        <w:rPr>
          <w:rFonts w:ascii="Arial" w:eastAsia="Times New Roman" w:hAnsi="Arial" w:cs="Arial"/>
          <w:color w:val="000000"/>
          <w:sz w:val="20"/>
          <w:szCs w:val="20"/>
          <w:lang w:eastAsia="en-IN"/>
        </w:rPr>
        <w:br/>
      </w:r>
      <w:r w:rsidR="00605624" w:rsidRPr="00B065BA">
        <w:rPr>
          <w:rFonts w:ascii="Arial" w:eastAsia="Times New Roman" w:hAnsi="Arial" w:cs="Arial"/>
          <w:color w:val="000000"/>
          <w:sz w:val="20"/>
          <w:szCs w:val="20"/>
          <w:lang w:eastAsia="en-IN"/>
        </w:rPr>
        <w:br/>
      </w:r>
      <w:r w:rsidR="00605624" w:rsidRPr="00B065BA">
        <w:rPr>
          <w:rFonts w:ascii="Arial" w:eastAsia="Times New Roman" w:hAnsi="Arial" w:cs="Arial"/>
          <w:b/>
          <w:bCs/>
          <w:color w:val="000000"/>
          <w:sz w:val="20"/>
          <w:szCs w:val="20"/>
          <w:u w:val="single"/>
          <w:lang w:eastAsia="en-IN"/>
        </w:rPr>
        <w:t>EDUCATION:</w:t>
      </w:r>
    </w:p>
    <w:p w14:paraId="7ABA3554" w14:textId="7B396EA3" w:rsidR="00605624" w:rsidRPr="00B065BA" w:rsidRDefault="00605624" w:rsidP="004A706E">
      <w:pPr>
        <w:numPr>
          <w:ilvl w:val="0"/>
          <w:numId w:val="30"/>
        </w:numPr>
        <w:spacing w:after="0" w:line="240" w:lineRule="auto"/>
        <w:rPr>
          <w:rFonts w:ascii="Arial" w:eastAsia="Times New Roman" w:hAnsi="Arial" w:cs="Arial"/>
          <w:color w:val="000000"/>
          <w:sz w:val="20"/>
          <w:szCs w:val="20"/>
          <w:lang w:eastAsia="en-IN"/>
        </w:rPr>
      </w:pPr>
      <w:r w:rsidRPr="00B065BA">
        <w:rPr>
          <w:rFonts w:ascii="Arial" w:eastAsia="Times New Roman" w:hAnsi="Arial" w:cs="Arial"/>
          <w:color w:val="000000"/>
          <w:sz w:val="20"/>
          <w:szCs w:val="20"/>
          <w:lang w:eastAsia="en-IN"/>
        </w:rPr>
        <w:t>Bachelor’s In Mechanical Engineering - JNTU University In</w:t>
      </w:r>
    </w:p>
    <w:p w14:paraId="485DEE72" w14:textId="549CC549" w:rsidR="00072312" w:rsidRPr="00B065BA" w:rsidRDefault="00072312" w:rsidP="00605624">
      <w:pPr>
        <w:spacing w:after="0" w:line="240" w:lineRule="auto"/>
        <w:ind w:left="720"/>
        <w:rPr>
          <w:rFonts w:ascii="Arial" w:eastAsia="Times New Roman" w:hAnsi="Arial" w:cs="Arial"/>
          <w:color w:val="000000"/>
          <w:sz w:val="20"/>
          <w:szCs w:val="20"/>
          <w:lang w:eastAsia="en-IN"/>
        </w:rPr>
      </w:pPr>
    </w:p>
    <w:p w14:paraId="5E563272" w14:textId="77777777" w:rsidR="00072312" w:rsidRPr="00B065BA" w:rsidRDefault="00072312" w:rsidP="00072312">
      <w:pPr>
        <w:spacing w:after="0" w:line="240" w:lineRule="auto"/>
        <w:rPr>
          <w:rFonts w:ascii="Arial" w:eastAsia="Times New Roman" w:hAnsi="Arial" w:cs="Arial"/>
          <w:color w:val="000000"/>
          <w:sz w:val="20"/>
          <w:szCs w:val="20"/>
          <w:lang w:eastAsia="en-IN"/>
        </w:rPr>
      </w:pPr>
    </w:p>
    <w:p w14:paraId="1CFF9B7A" w14:textId="77777777" w:rsidR="00072312" w:rsidRPr="00B065BA" w:rsidRDefault="00072312" w:rsidP="00072312">
      <w:pPr>
        <w:spacing w:after="0" w:line="240" w:lineRule="auto"/>
        <w:rPr>
          <w:rFonts w:ascii="Arial" w:eastAsia="Times New Roman" w:hAnsi="Arial" w:cs="Arial"/>
          <w:color w:val="000000"/>
          <w:sz w:val="20"/>
          <w:szCs w:val="20"/>
          <w:lang w:eastAsia="en-IN"/>
        </w:rPr>
      </w:pPr>
    </w:p>
    <w:p w14:paraId="09FDCE5C" w14:textId="77777777" w:rsidR="00A24F3F" w:rsidRPr="00B065BA" w:rsidRDefault="00A24F3F" w:rsidP="00A24F3F">
      <w:pPr>
        <w:spacing w:after="0" w:line="240" w:lineRule="auto"/>
        <w:rPr>
          <w:rFonts w:ascii="Arial" w:eastAsia="Times New Roman" w:hAnsi="Arial" w:cs="Arial"/>
          <w:color w:val="000000"/>
          <w:sz w:val="20"/>
          <w:szCs w:val="20"/>
          <w:lang w:eastAsia="en-IN"/>
        </w:rPr>
      </w:pPr>
    </w:p>
    <w:p w14:paraId="36DB465C" w14:textId="77777777" w:rsidR="00F27D08" w:rsidRPr="00B065BA" w:rsidRDefault="00F27D08" w:rsidP="00F27D08">
      <w:pPr>
        <w:spacing w:after="0" w:line="240" w:lineRule="auto"/>
        <w:rPr>
          <w:rFonts w:ascii="Arial" w:eastAsia="Times New Roman" w:hAnsi="Arial" w:cs="Arial"/>
          <w:color w:val="000000"/>
          <w:sz w:val="20"/>
          <w:szCs w:val="20"/>
          <w:lang w:eastAsia="en-IN"/>
        </w:rPr>
      </w:pPr>
    </w:p>
    <w:p w14:paraId="4C9CD55A" w14:textId="77777777" w:rsidR="00F27D08" w:rsidRPr="00B065BA" w:rsidRDefault="00F27D08" w:rsidP="00F27D08">
      <w:pPr>
        <w:shd w:val="clear" w:color="auto" w:fill="FFFFFF"/>
        <w:spacing w:before="100" w:beforeAutospacing="1" w:after="100" w:afterAutospacing="1" w:line="240" w:lineRule="auto"/>
        <w:rPr>
          <w:rFonts w:ascii="Arial" w:eastAsia="Times New Roman" w:hAnsi="Arial" w:cs="Arial"/>
          <w:sz w:val="20"/>
          <w:szCs w:val="20"/>
          <w:lang w:eastAsia="en-IN"/>
        </w:rPr>
      </w:pPr>
    </w:p>
    <w:sectPr w:rsidR="00F27D08" w:rsidRPr="00B065BA" w:rsidSect="00B065BA">
      <w:headerReference w:type="default" r:id="rId9"/>
      <w:pgSz w:w="11906" w:h="16838"/>
      <w:pgMar w:top="720" w:right="720" w:bottom="720" w:left="72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451487" w14:textId="77777777" w:rsidR="00492F85" w:rsidRDefault="00492F85" w:rsidP="00F27D08">
      <w:pPr>
        <w:spacing w:after="0" w:line="240" w:lineRule="auto"/>
      </w:pPr>
      <w:r>
        <w:separator/>
      </w:r>
    </w:p>
  </w:endnote>
  <w:endnote w:type="continuationSeparator" w:id="0">
    <w:p w14:paraId="534C1FE6" w14:textId="77777777" w:rsidR="00492F85" w:rsidRDefault="00492F85" w:rsidP="00F27D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AB52EF" w14:textId="77777777" w:rsidR="00492F85" w:rsidRDefault="00492F85" w:rsidP="00F27D08">
      <w:pPr>
        <w:spacing w:after="0" w:line="240" w:lineRule="auto"/>
      </w:pPr>
      <w:r>
        <w:separator/>
      </w:r>
    </w:p>
  </w:footnote>
  <w:footnote w:type="continuationSeparator" w:id="0">
    <w:p w14:paraId="5E51589C" w14:textId="77777777" w:rsidR="00492F85" w:rsidRDefault="00492F85" w:rsidP="00F27D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A2506" w14:textId="56974740" w:rsidR="00F27D08" w:rsidRDefault="00F27D08">
    <w:pPr>
      <w:pStyle w:val="Header"/>
    </w:pPr>
  </w:p>
  <w:p w14:paraId="6A777999" w14:textId="77777777" w:rsidR="00F27D08" w:rsidRDefault="00F27D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A27F9"/>
    <w:multiLevelType w:val="multilevel"/>
    <w:tmpl w:val="7D92D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2041E8"/>
    <w:multiLevelType w:val="multilevel"/>
    <w:tmpl w:val="267CB8F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04281DDE"/>
    <w:multiLevelType w:val="multilevel"/>
    <w:tmpl w:val="BA22299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3606DE"/>
    <w:multiLevelType w:val="multilevel"/>
    <w:tmpl w:val="680AA7D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05B51F7C"/>
    <w:multiLevelType w:val="multilevel"/>
    <w:tmpl w:val="3F2AB4A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05F06F82"/>
    <w:multiLevelType w:val="multilevel"/>
    <w:tmpl w:val="15F22DD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068C539B"/>
    <w:multiLevelType w:val="multilevel"/>
    <w:tmpl w:val="62EC6B2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09AB1F5B"/>
    <w:multiLevelType w:val="multilevel"/>
    <w:tmpl w:val="5FF84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B4E4F0F"/>
    <w:multiLevelType w:val="multilevel"/>
    <w:tmpl w:val="4D506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ECC4A63"/>
    <w:multiLevelType w:val="multilevel"/>
    <w:tmpl w:val="FC3C1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07F014D"/>
    <w:multiLevelType w:val="multilevel"/>
    <w:tmpl w:val="431E2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482775B"/>
    <w:multiLevelType w:val="multilevel"/>
    <w:tmpl w:val="0EBA3C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1AE8693F"/>
    <w:multiLevelType w:val="multilevel"/>
    <w:tmpl w:val="48BA6C4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20F05501"/>
    <w:multiLevelType w:val="hybridMultilevel"/>
    <w:tmpl w:val="A8CAD0A4"/>
    <w:lvl w:ilvl="0" w:tplc="789212CC">
      <w:start w:val="1"/>
      <w:numFmt w:val="bullet"/>
      <w:lvlText w:val=""/>
      <w:lvlJc w:val="left"/>
      <w:pPr>
        <w:ind w:left="720" w:hanging="360"/>
      </w:pPr>
      <w:rPr>
        <w:rFonts w:ascii="Symbol" w:hAnsi="Symbol" w:hint="default"/>
        <w:color w:val="auto"/>
        <w:sz w:val="16"/>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27B21A72"/>
    <w:multiLevelType w:val="multilevel"/>
    <w:tmpl w:val="7A9E930E"/>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ind w:left="1080" w:hanging="360"/>
      </w:pPr>
      <w:rPr>
        <w:rFonts w:ascii="Symbol" w:hAnsi="Symbol"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27F05C49"/>
    <w:multiLevelType w:val="hybridMultilevel"/>
    <w:tmpl w:val="69A42044"/>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6" w15:restartNumberingAfterBreak="0">
    <w:nsid w:val="2AAB0C6E"/>
    <w:multiLevelType w:val="multilevel"/>
    <w:tmpl w:val="F6A0170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D5B323F"/>
    <w:multiLevelType w:val="multilevel"/>
    <w:tmpl w:val="D762825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2FFD31C6"/>
    <w:multiLevelType w:val="multilevel"/>
    <w:tmpl w:val="91001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36566ED"/>
    <w:multiLevelType w:val="multilevel"/>
    <w:tmpl w:val="9CE0B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4EC6FEE"/>
    <w:multiLevelType w:val="multilevel"/>
    <w:tmpl w:val="BF50D43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3A8665FB"/>
    <w:multiLevelType w:val="multilevel"/>
    <w:tmpl w:val="3836CE3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D7A2814"/>
    <w:multiLevelType w:val="multilevel"/>
    <w:tmpl w:val="7592C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E3821BE"/>
    <w:multiLevelType w:val="multilevel"/>
    <w:tmpl w:val="A336D2A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15:restartNumberingAfterBreak="0">
    <w:nsid w:val="41A40125"/>
    <w:multiLevelType w:val="multilevel"/>
    <w:tmpl w:val="4CCC8CF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5" w15:restartNumberingAfterBreak="0">
    <w:nsid w:val="46613637"/>
    <w:multiLevelType w:val="multilevel"/>
    <w:tmpl w:val="521C6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B7E5818"/>
    <w:multiLevelType w:val="multilevel"/>
    <w:tmpl w:val="C82CD9E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7" w15:restartNumberingAfterBreak="0">
    <w:nsid w:val="4BA70ACF"/>
    <w:multiLevelType w:val="multilevel"/>
    <w:tmpl w:val="DCB80F9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8" w15:restartNumberingAfterBreak="0">
    <w:nsid w:val="4D784CAD"/>
    <w:multiLevelType w:val="multilevel"/>
    <w:tmpl w:val="859C3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F1F1D3F"/>
    <w:multiLevelType w:val="multilevel"/>
    <w:tmpl w:val="15B4087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3E95689"/>
    <w:multiLevelType w:val="multilevel"/>
    <w:tmpl w:val="27AA18C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1" w15:restartNumberingAfterBreak="0">
    <w:nsid w:val="550C6C4E"/>
    <w:multiLevelType w:val="multilevel"/>
    <w:tmpl w:val="5274A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7C20616"/>
    <w:multiLevelType w:val="multilevel"/>
    <w:tmpl w:val="BB7C2E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8783F68"/>
    <w:multiLevelType w:val="multilevel"/>
    <w:tmpl w:val="6BF633D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4" w15:restartNumberingAfterBreak="0">
    <w:nsid w:val="5FB320E6"/>
    <w:multiLevelType w:val="multilevel"/>
    <w:tmpl w:val="D1809E5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3601C25"/>
    <w:multiLevelType w:val="multilevel"/>
    <w:tmpl w:val="C52E2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4D764BC"/>
    <w:multiLevelType w:val="multilevel"/>
    <w:tmpl w:val="BA807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6186288"/>
    <w:multiLevelType w:val="multilevel"/>
    <w:tmpl w:val="1EF637F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8" w15:restartNumberingAfterBreak="0">
    <w:nsid w:val="69F52EBC"/>
    <w:multiLevelType w:val="multilevel"/>
    <w:tmpl w:val="4962C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D1179C7"/>
    <w:multiLevelType w:val="multilevel"/>
    <w:tmpl w:val="0516916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D257004"/>
    <w:multiLevelType w:val="multilevel"/>
    <w:tmpl w:val="57E0A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0B46B9A"/>
    <w:multiLevelType w:val="multilevel"/>
    <w:tmpl w:val="D56A051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2" w15:restartNumberingAfterBreak="0">
    <w:nsid w:val="733D369A"/>
    <w:multiLevelType w:val="multilevel"/>
    <w:tmpl w:val="F1DE7B4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3" w15:restartNumberingAfterBreak="0">
    <w:nsid w:val="73AF41E2"/>
    <w:multiLevelType w:val="multilevel"/>
    <w:tmpl w:val="95486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AF01C67"/>
    <w:multiLevelType w:val="multilevel"/>
    <w:tmpl w:val="B18264C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5" w15:restartNumberingAfterBreak="0">
    <w:nsid w:val="7BFD6837"/>
    <w:multiLevelType w:val="multilevel"/>
    <w:tmpl w:val="E348D1E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6" w15:restartNumberingAfterBreak="0">
    <w:nsid w:val="7C301AB0"/>
    <w:multiLevelType w:val="multilevel"/>
    <w:tmpl w:val="F05EF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33318442">
    <w:abstractNumId w:val="11"/>
  </w:num>
  <w:num w:numId="2" w16cid:durableId="303389178">
    <w:abstractNumId w:val="11"/>
  </w:num>
  <w:num w:numId="3" w16cid:durableId="973215034">
    <w:abstractNumId w:val="11"/>
  </w:num>
  <w:num w:numId="4" w16cid:durableId="1106653979">
    <w:abstractNumId w:val="11"/>
  </w:num>
  <w:num w:numId="5" w16cid:durableId="1623684507">
    <w:abstractNumId w:val="11"/>
  </w:num>
  <w:num w:numId="6" w16cid:durableId="582687144">
    <w:abstractNumId w:val="11"/>
  </w:num>
  <w:num w:numId="7" w16cid:durableId="664092268">
    <w:abstractNumId w:val="11"/>
  </w:num>
  <w:num w:numId="8" w16cid:durableId="609437463">
    <w:abstractNumId w:val="11"/>
  </w:num>
  <w:num w:numId="9" w16cid:durableId="28992451">
    <w:abstractNumId w:val="11"/>
  </w:num>
  <w:num w:numId="10" w16cid:durableId="2085641355">
    <w:abstractNumId w:val="11"/>
  </w:num>
  <w:num w:numId="11" w16cid:durableId="397172767">
    <w:abstractNumId w:val="8"/>
  </w:num>
  <w:num w:numId="12" w16cid:durableId="576205867">
    <w:abstractNumId w:val="28"/>
  </w:num>
  <w:num w:numId="13" w16cid:durableId="1463813022">
    <w:abstractNumId w:val="46"/>
  </w:num>
  <w:num w:numId="14" w16cid:durableId="1857306573">
    <w:abstractNumId w:val="38"/>
  </w:num>
  <w:num w:numId="15" w16cid:durableId="43793917">
    <w:abstractNumId w:val="31"/>
  </w:num>
  <w:num w:numId="16" w16cid:durableId="253513717">
    <w:abstractNumId w:val="43"/>
  </w:num>
  <w:num w:numId="17" w16cid:durableId="769130605">
    <w:abstractNumId w:val="9"/>
  </w:num>
  <w:num w:numId="18" w16cid:durableId="1390962359">
    <w:abstractNumId w:val="10"/>
  </w:num>
  <w:num w:numId="19" w16cid:durableId="818038144">
    <w:abstractNumId w:val="26"/>
  </w:num>
  <w:num w:numId="20" w16cid:durableId="1089037081">
    <w:abstractNumId w:val="3"/>
  </w:num>
  <w:num w:numId="21" w16cid:durableId="1908684938">
    <w:abstractNumId w:val="42"/>
  </w:num>
  <w:num w:numId="22" w16cid:durableId="257058814">
    <w:abstractNumId w:val="24"/>
  </w:num>
  <w:num w:numId="23" w16cid:durableId="1085999679">
    <w:abstractNumId w:val="33"/>
  </w:num>
  <w:num w:numId="24" w16cid:durableId="775519425">
    <w:abstractNumId w:val="30"/>
  </w:num>
  <w:num w:numId="25" w16cid:durableId="1968470048">
    <w:abstractNumId w:val="6"/>
  </w:num>
  <w:num w:numId="26" w16cid:durableId="1837307307">
    <w:abstractNumId w:val="20"/>
  </w:num>
  <w:num w:numId="27" w16cid:durableId="1774087785">
    <w:abstractNumId w:val="1"/>
  </w:num>
  <w:num w:numId="28" w16cid:durableId="1054736732">
    <w:abstractNumId w:val="5"/>
  </w:num>
  <w:num w:numId="29" w16cid:durableId="1966303261">
    <w:abstractNumId w:val="4"/>
  </w:num>
  <w:num w:numId="30" w16cid:durableId="1794665099">
    <w:abstractNumId w:val="44"/>
  </w:num>
  <w:num w:numId="31" w16cid:durableId="1702321614">
    <w:abstractNumId w:val="35"/>
  </w:num>
  <w:num w:numId="32" w16cid:durableId="2135783473">
    <w:abstractNumId w:val="40"/>
  </w:num>
  <w:num w:numId="33" w16cid:durableId="1870216048">
    <w:abstractNumId w:val="25"/>
  </w:num>
  <w:num w:numId="34" w16cid:durableId="1921788494">
    <w:abstractNumId w:val="0"/>
  </w:num>
  <w:num w:numId="35" w16cid:durableId="791243977">
    <w:abstractNumId w:val="22"/>
  </w:num>
  <w:num w:numId="36" w16cid:durableId="1910071585">
    <w:abstractNumId w:val="18"/>
  </w:num>
  <w:num w:numId="37" w16cid:durableId="909971652">
    <w:abstractNumId w:val="7"/>
  </w:num>
  <w:num w:numId="38" w16cid:durableId="1877111778">
    <w:abstractNumId w:val="36"/>
  </w:num>
  <w:num w:numId="39" w16cid:durableId="1611280976">
    <w:abstractNumId w:val="12"/>
  </w:num>
  <w:num w:numId="40" w16cid:durableId="369307302">
    <w:abstractNumId w:val="2"/>
  </w:num>
  <w:num w:numId="41" w16cid:durableId="451166753">
    <w:abstractNumId w:val="21"/>
  </w:num>
  <w:num w:numId="42" w16cid:durableId="1114137766">
    <w:abstractNumId w:val="29"/>
  </w:num>
  <w:num w:numId="43" w16cid:durableId="657152832">
    <w:abstractNumId w:val="39"/>
  </w:num>
  <w:num w:numId="44" w16cid:durableId="1000236087">
    <w:abstractNumId w:val="32"/>
  </w:num>
  <w:num w:numId="45" w16cid:durableId="240720726">
    <w:abstractNumId w:val="16"/>
  </w:num>
  <w:num w:numId="46" w16cid:durableId="1312951795">
    <w:abstractNumId w:val="34"/>
  </w:num>
  <w:num w:numId="47" w16cid:durableId="1362702575">
    <w:abstractNumId w:val="13"/>
  </w:num>
  <w:num w:numId="48" w16cid:durableId="1634603741">
    <w:abstractNumId w:val="19"/>
  </w:num>
  <w:num w:numId="49" w16cid:durableId="733285650">
    <w:abstractNumId w:val="14"/>
  </w:num>
  <w:num w:numId="50" w16cid:durableId="319700379">
    <w:abstractNumId w:val="15"/>
  </w:num>
  <w:num w:numId="51" w16cid:durableId="1447852663">
    <w:abstractNumId w:val="27"/>
  </w:num>
  <w:num w:numId="52" w16cid:durableId="916748785">
    <w:abstractNumId w:val="41"/>
  </w:num>
  <w:num w:numId="53" w16cid:durableId="497229730">
    <w:abstractNumId w:val="23"/>
  </w:num>
  <w:num w:numId="54" w16cid:durableId="1773283319">
    <w:abstractNumId w:val="17"/>
  </w:num>
  <w:num w:numId="55" w16cid:durableId="1261835811">
    <w:abstractNumId w:val="45"/>
  </w:num>
  <w:num w:numId="56" w16cid:durableId="925960542">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D08"/>
    <w:rsid w:val="000204BD"/>
    <w:rsid w:val="00066B33"/>
    <w:rsid w:val="00072312"/>
    <w:rsid w:val="0008488E"/>
    <w:rsid w:val="000D0D8B"/>
    <w:rsid w:val="0012129F"/>
    <w:rsid w:val="00256CCD"/>
    <w:rsid w:val="0030683F"/>
    <w:rsid w:val="00387C01"/>
    <w:rsid w:val="004113BB"/>
    <w:rsid w:val="00414509"/>
    <w:rsid w:val="00492F85"/>
    <w:rsid w:val="004A706E"/>
    <w:rsid w:val="00500345"/>
    <w:rsid w:val="00510FE3"/>
    <w:rsid w:val="005C70B1"/>
    <w:rsid w:val="00605624"/>
    <w:rsid w:val="00627133"/>
    <w:rsid w:val="00654544"/>
    <w:rsid w:val="00745789"/>
    <w:rsid w:val="0075113F"/>
    <w:rsid w:val="00767926"/>
    <w:rsid w:val="0086237E"/>
    <w:rsid w:val="008837FD"/>
    <w:rsid w:val="00931AE5"/>
    <w:rsid w:val="009F770F"/>
    <w:rsid w:val="00A24F3F"/>
    <w:rsid w:val="00A3315B"/>
    <w:rsid w:val="00A42AB4"/>
    <w:rsid w:val="00A64786"/>
    <w:rsid w:val="00A80843"/>
    <w:rsid w:val="00B065BA"/>
    <w:rsid w:val="00B97B14"/>
    <w:rsid w:val="00C63110"/>
    <w:rsid w:val="00CF6771"/>
    <w:rsid w:val="00D14EDB"/>
    <w:rsid w:val="00E36650"/>
    <w:rsid w:val="00E5658C"/>
    <w:rsid w:val="00EE3A5A"/>
    <w:rsid w:val="00F17E12"/>
    <w:rsid w:val="00F27D08"/>
    <w:rsid w:val="00F526B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54CF0"/>
  <w15:chartTrackingRefBased/>
  <w15:docId w15:val="{C07AC924-5AB0-4BB6-8386-107C75014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0345"/>
  </w:style>
  <w:style w:type="paragraph" w:styleId="Heading1">
    <w:name w:val="heading 1"/>
    <w:basedOn w:val="Normal"/>
    <w:next w:val="Normal"/>
    <w:link w:val="Heading1Char"/>
    <w:uiPriority w:val="9"/>
    <w:qFormat/>
    <w:rsid w:val="00F27D0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F27D08"/>
    <w:pPr>
      <w:keepNext/>
      <w:keepLines/>
      <w:spacing w:before="40" w:after="0"/>
      <w:outlineLvl w:val="1"/>
    </w:pPr>
    <w:rPr>
      <w:rFonts w:asciiTheme="majorHAnsi" w:eastAsiaTheme="majorEastAsia" w:hAnsiTheme="majorHAnsi" w:cstheme="majorBidi"/>
      <w:color w:val="2F5496" w:themeColor="accent1" w:themeShade="BF"/>
      <w:sz w:val="28"/>
      <w:szCs w:val="28"/>
    </w:rPr>
  </w:style>
  <w:style w:type="paragraph" w:styleId="Heading3">
    <w:name w:val="heading 3"/>
    <w:basedOn w:val="Normal"/>
    <w:next w:val="Normal"/>
    <w:link w:val="Heading3Char"/>
    <w:uiPriority w:val="9"/>
    <w:semiHidden/>
    <w:unhideWhenUsed/>
    <w:qFormat/>
    <w:rsid w:val="00F27D08"/>
    <w:pPr>
      <w:keepNext/>
      <w:keepLines/>
      <w:spacing w:before="40" w:after="0"/>
      <w:outlineLvl w:val="2"/>
    </w:pPr>
    <w:rPr>
      <w:rFonts w:asciiTheme="majorHAnsi" w:eastAsiaTheme="majorEastAsia" w:hAnsiTheme="majorHAnsi" w:cstheme="majorBidi"/>
      <w:color w:val="1F3864" w:themeColor="accent1" w:themeShade="80"/>
      <w:sz w:val="24"/>
      <w:szCs w:val="24"/>
    </w:rPr>
  </w:style>
  <w:style w:type="paragraph" w:styleId="Heading4">
    <w:name w:val="heading 4"/>
    <w:basedOn w:val="Normal"/>
    <w:next w:val="Normal"/>
    <w:link w:val="Heading4Char"/>
    <w:uiPriority w:val="9"/>
    <w:semiHidden/>
    <w:unhideWhenUsed/>
    <w:qFormat/>
    <w:rsid w:val="00F27D08"/>
    <w:pPr>
      <w:keepNext/>
      <w:keepLines/>
      <w:spacing w:before="40" w:after="0"/>
      <w:outlineLvl w:val="3"/>
    </w:pPr>
    <w:rPr>
      <w:i/>
      <w:iCs/>
    </w:rPr>
  </w:style>
  <w:style w:type="paragraph" w:styleId="Heading5">
    <w:name w:val="heading 5"/>
    <w:basedOn w:val="Normal"/>
    <w:next w:val="Normal"/>
    <w:link w:val="Heading5Char"/>
    <w:uiPriority w:val="9"/>
    <w:semiHidden/>
    <w:unhideWhenUsed/>
    <w:qFormat/>
    <w:rsid w:val="00F27D08"/>
    <w:pPr>
      <w:keepNext/>
      <w:keepLines/>
      <w:spacing w:before="40" w:after="0"/>
      <w:outlineLvl w:val="4"/>
    </w:pPr>
    <w:rPr>
      <w:color w:val="2F5496" w:themeColor="accent1" w:themeShade="BF"/>
    </w:rPr>
  </w:style>
  <w:style w:type="paragraph" w:styleId="Heading6">
    <w:name w:val="heading 6"/>
    <w:basedOn w:val="Normal"/>
    <w:next w:val="Normal"/>
    <w:link w:val="Heading6Char"/>
    <w:uiPriority w:val="9"/>
    <w:semiHidden/>
    <w:unhideWhenUsed/>
    <w:qFormat/>
    <w:rsid w:val="00F27D08"/>
    <w:pPr>
      <w:keepNext/>
      <w:keepLines/>
      <w:spacing w:before="40" w:after="0"/>
      <w:outlineLvl w:val="5"/>
    </w:pPr>
    <w:rPr>
      <w:color w:val="1F3864" w:themeColor="accent1" w:themeShade="80"/>
    </w:rPr>
  </w:style>
  <w:style w:type="paragraph" w:styleId="Heading7">
    <w:name w:val="heading 7"/>
    <w:basedOn w:val="Normal"/>
    <w:next w:val="Normal"/>
    <w:link w:val="Heading7Char"/>
    <w:uiPriority w:val="9"/>
    <w:semiHidden/>
    <w:unhideWhenUsed/>
    <w:qFormat/>
    <w:rsid w:val="00F27D08"/>
    <w:pPr>
      <w:keepNext/>
      <w:keepLines/>
      <w:spacing w:before="40" w:after="0"/>
      <w:outlineLvl w:val="6"/>
    </w:pPr>
    <w:rPr>
      <w:rFonts w:asciiTheme="majorHAnsi" w:eastAsiaTheme="majorEastAsia" w:hAnsiTheme="majorHAnsi" w:cstheme="majorBidi"/>
      <w:i/>
      <w:iCs/>
      <w:color w:val="1F3864" w:themeColor="accent1" w:themeShade="80"/>
    </w:rPr>
  </w:style>
  <w:style w:type="paragraph" w:styleId="Heading8">
    <w:name w:val="heading 8"/>
    <w:basedOn w:val="Normal"/>
    <w:next w:val="Normal"/>
    <w:link w:val="Heading8Char"/>
    <w:uiPriority w:val="9"/>
    <w:semiHidden/>
    <w:unhideWhenUsed/>
    <w:qFormat/>
    <w:rsid w:val="00F27D08"/>
    <w:pPr>
      <w:keepNext/>
      <w:keepLines/>
      <w:spacing w:before="40" w:after="0"/>
      <w:outlineLvl w:val="7"/>
    </w:pPr>
    <w:rPr>
      <w:color w:val="262626" w:themeColor="text1" w:themeTint="D9"/>
      <w:sz w:val="21"/>
      <w:szCs w:val="21"/>
    </w:rPr>
  </w:style>
  <w:style w:type="paragraph" w:styleId="Heading9">
    <w:name w:val="heading 9"/>
    <w:basedOn w:val="Normal"/>
    <w:next w:val="Normal"/>
    <w:link w:val="Heading9Char"/>
    <w:uiPriority w:val="9"/>
    <w:semiHidden/>
    <w:unhideWhenUsed/>
    <w:qFormat/>
    <w:rsid w:val="00F27D08"/>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7D08"/>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F27D08"/>
    <w:rPr>
      <w:rFonts w:asciiTheme="majorHAnsi" w:eastAsiaTheme="majorEastAsia" w:hAnsiTheme="majorHAnsi" w:cstheme="majorBidi"/>
      <w:color w:val="2F5496" w:themeColor="accent1" w:themeShade="BF"/>
      <w:sz w:val="28"/>
      <w:szCs w:val="28"/>
    </w:rPr>
  </w:style>
  <w:style w:type="character" w:customStyle="1" w:styleId="Heading3Char">
    <w:name w:val="Heading 3 Char"/>
    <w:basedOn w:val="DefaultParagraphFont"/>
    <w:link w:val="Heading3"/>
    <w:uiPriority w:val="9"/>
    <w:semiHidden/>
    <w:rsid w:val="00F27D08"/>
    <w:rPr>
      <w:rFonts w:asciiTheme="majorHAnsi" w:eastAsiaTheme="majorEastAsia" w:hAnsiTheme="majorHAnsi" w:cstheme="majorBidi"/>
      <w:color w:val="1F3864" w:themeColor="accent1" w:themeShade="80"/>
      <w:sz w:val="24"/>
      <w:szCs w:val="24"/>
    </w:rPr>
  </w:style>
  <w:style w:type="character" w:customStyle="1" w:styleId="Heading4Char">
    <w:name w:val="Heading 4 Char"/>
    <w:basedOn w:val="DefaultParagraphFont"/>
    <w:link w:val="Heading4"/>
    <w:uiPriority w:val="9"/>
    <w:semiHidden/>
    <w:rsid w:val="00F27D08"/>
    <w:rPr>
      <w:i/>
      <w:iCs/>
    </w:rPr>
  </w:style>
  <w:style w:type="character" w:customStyle="1" w:styleId="Heading5Char">
    <w:name w:val="Heading 5 Char"/>
    <w:basedOn w:val="DefaultParagraphFont"/>
    <w:link w:val="Heading5"/>
    <w:uiPriority w:val="9"/>
    <w:semiHidden/>
    <w:rsid w:val="00F27D08"/>
    <w:rPr>
      <w:color w:val="2F5496" w:themeColor="accent1" w:themeShade="BF"/>
    </w:rPr>
  </w:style>
  <w:style w:type="character" w:customStyle="1" w:styleId="Heading6Char">
    <w:name w:val="Heading 6 Char"/>
    <w:basedOn w:val="DefaultParagraphFont"/>
    <w:link w:val="Heading6"/>
    <w:uiPriority w:val="9"/>
    <w:semiHidden/>
    <w:rsid w:val="00F27D08"/>
    <w:rPr>
      <w:color w:val="1F3864" w:themeColor="accent1" w:themeShade="80"/>
    </w:rPr>
  </w:style>
  <w:style w:type="character" w:customStyle="1" w:styleId="Heading7Char">
    <w:name w:val="Heading 7 Char"/>
    <w:basedOn w:val="DefaultParagraphFont"/>
    <w:link w:val="Heading7"/>
    <w:uiPriority w:val="9"/>
    <w:semiHidden/>
    <w:rsid w:val="00F27D08"/>
    <w:rPr>
      <w:rFonts w:asciiTheme="majorHAnsi" w:eastAsiaTheme="majorEastAsia" w:hAnsiTheme="majorHAnsi" w:cstheme="majorBidi"/>
      <w:i/>
      <w:iCs/>
      <w:color w:val="1F3864" w:themeColor="accent1" w:themeShade="80"/>
    </w:rPr>
  </w:style>
  <w:style w:type="character" w:customStyle="1" w:styleId="Heading8Char">
    <w:name w:val="Heading 8 Char"/>
    <w:basedOn w:val="DefaultParagraphFont"/>
    <w:link w:val="Heading8"/>
    <w:uiPriority w:val="9"/>
    <w:semiHidden/>
    <w:rsid w:val="00F27D08"/>
    <w:rPr>
      <w:color w:val="262626" w:themeColor="text1" w:themeTint="D9"/>
      <w:sz w:val="21"/>
      <w:szCs w:val="21"/>
    </w:rPr>
  </w:style>
  <w:style w:type="character" w:customStyle="1" w:styleId="Heading9Char">
    <w:name w:val="Heading 9 Char"/>
    <w:basedOn w:val="DefaultParagraphFont"/>
    <w:link w:val="Heading9"/>
    <w:uiPriority w:val="9"/>
    <w:semiHidden/>
    <w:rsid w:val="00F27D08"/>
    <w:rPr>
      <w:rFonts w:asciiTheme="majorHAnsi" w:eastAsiaTheme="majorEastAsia" w:hAnsiTheme="majorHAnsi" w:cstheme="majorBidi"/>
      <w:i/>
      <w:iCs/>
      <w:color w:val="262626" w:themeColor="text1" w:themeTint="D9"/>
      <w:sz w:val="21"/>
      <w:szCs w:val="21"/>
    </w:rPr>
  </w:style>
  <w:style w:type="paragraph" w:styleId="Title">
    <w:name w:val="Title"/>
    <w:basedOn w:val="Normal"/>
    <w:next w:val="Normal"/>
    <w:link w:val="TitleChar"/>
    <w:uiPriority w:val="10"/>
    <w:qFormat/>
    <w:rsid w:val="00F27D08"/>
    <w:pPr>
      <w:spacing w:after="0" w:line="240" w:lineRule="auto"/>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F27D08"/>
    <w:rPr>
      <w:rFonts w:asciiTheme="majorHAnsi" w:eastAsiaTheme="majorEastAsia" w:hAnsiTheme="majorHAnsi" w:cstheme="majorBidi"/>
      <w:spacing w:val="-10"/>
      <w:sz w:val="56"/>
      <w:szCs w:val="56"/>
    </w:rPr>
  </w:style>
  <w:style w:type="paragraph" w:styleId="Subtitle">
    <w:name w:val="Subtitle"/>
    <w:basedOn w:val="Normal"/>
    <w:next w:val="Normal"/>
    <w:link w:val="SubtitleChar"/>
    <w:uiPriority w:val="11"/>
    <w:qFormat/>
    <w:rsid w:val="00F27D08"/>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F27D08"/>
    <w:rPr>
      <w:color w:val="5A5A5A" w:themeColor="text1" w:themeTint="A5"/>
      <w:spacing w:val="15"/>
    </w:rPr>
  </w:style>
  <w:style w:type="paragraph" w:styleId="Quote">
    <w:name w:val="Quote"/>
    <w:basedOn w:val="Normal"/>
    <w:next w:val="Normal"/>
    <w:link w:val="QuoteChar"/>
    <w:uiPriority w:val="29"/>
    <w:qFormat/>
    <w:rsid w:val="00F27D08"/>
    <w:pPr>
      <w:spacing w:before="200"/>
      <w:ind w:left="864" w:right="864"/>
    </w:pPr>
    <w:rPr>
      <w:i/>
      <w:iCs/>
      <w:color w:val="404040" w:themeColor="text1" w:themeTint="BF"/>
    </w:rPr>
  </w:style>
  <w:style w:type="character" w:customStyle="1" w:styleId="QuoteChar">
    <w:name w:val="Quote Char"/>
    <w:basedOn w:val="DefaultParagraphFont"/>
    <w:link w:val="Quote"/>
    <w:uiPriority w:val="29"/>
    <w:rsid w:val="00F27D08"/>
    <w:rPr>
      <w:i/>
      <w:iCs/>
      <w:color w:val="404040" w:themeColor="text1" w:themeTint="BF"/>
    </w:rPr>
  </w:style>
  <w:style w:type="paragraph" w:styleId="ListParagraph">
    <w:name w:val="List Paragraph"/>
    <w:basedOn w:val="Normal"/>
    <w:link w:val="ListParagraphChar"/>
    <w:uiPriority w:val="99"/>
    <w:qFormat/>
    <w:rsid w:val="00F27D08"/>
    <w:pPr>
      <w:ind w:left="720"/>
      <w:contextualSpacing/>
    </w:pPr>
  </w:style>
  <w:style w:type="character" w:styleId="IntenseEmphasis">
    <w:name w:val="Intense Emphasis"/>
    <w:basedOn w:val="DefaultParagraphFont"/>
    <w:uiPriority w:val="21"/>
    <w:qFormat/>
    <w:rsid w:val="00F27D08"/>
    <w:rPr>
      <w:i/>
      <w:iCs/>
      <w:color w:val="4472C4" w:themeColor="accent1"/>
    </w:rPr>
  </w:style>
  <w:style w:type="paragraph" w:styleId="IntenseQuote">
    <w:name w:val="Intense Quote"/>
    <w:basedOn w:val="Normal"/>
    <w:next w:val="Normal"/>
    <w:link w:val="IntenseQuoteChar"/>
    <w:uiPriority w:val="30"/>
    <w:qFormat/>
    <w:rsid w:val="00F27D08"/>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F27D08"/>
    <w:rPr>
      <w:i/>
      <w:iCs/>
      <w:color w:val="4472C4" w:themeColor="accent1"/>
    </w:rPr>
  </w:style>
  <w:style w:type="character" w:styleId="IntenseReference">
    <w:name w:val="Intense Reference"/>
    <w:basedOn w:val="DefaultParagraphFont"/>
    <w:uiPriority w:val="32"/>
    <w:qFormat/>
    <w:rsid w:val="00F27D08"/>
    <w:rPr>
      <w:b/>
      <w:bCs/>
      <w:smallCaps/>
      <w:color w:val="4472C4" w:themeColor="accent1"/>
      <w:spacing w:val="5"/>
    </w:rPr>
  </w:style>
  <w:style w:type="paragraph" w:styleId="NoSpacing">
    <w:name w:val="No Spacing"/>
    <w:uiPriority w:val="1"/>
    <w:qFormat/>
    <w:rsid w:val="00F27D08"/>
    <w:pPr>
      <w:spacing w:after="0" w:line="240" w:lineRule="auto"/>
    </w:pPr>
  </w:style>
  <w:style w:type="paragraph" w:styleId="Header">
    <w:name w:val="header"/>
    <w:basedOn w:val="Normal"/>
    <w:link w:val="HeaderChar"/>
    <w:uiPriority w:val="99"/>
    <w:unhideWhenUsed/>
    <w:rsid w:val="00F27D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27D08"/>
  </w:style>
  <w:style w:type="paragraph" w:styleId="Footer">
    <w:name w:val="footer"/>
    <w:basedOn w:val="Normal"/>
    <w:link w:val="FooterChar"/>
    <w:uiPriority w:val="99"/>
    <w:unhideWhenUsed/>
    <w:rsid w:val="00F27D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27D08"/>
  </w:style>
  <w:style w:type="paragraph" w:styleId="Caption">
    <w:name w:val="caption"/>
    <w:basedOn w:val="Normal"/>
    <w:next w:val="Normal"/>
    <w:uiPriority w:val="35"/>
    <w:semiHidden/>
    <w:unhideWhenUsed/>
    <w:qFormat/>
    <w:rsid w:val="00F27D08"/>
    <w:pPr>
      <w:spacing w:after="200" w:line="240" w:lineRule="auto"/>
    </w:pPr>
    <w:rPr>
      <w:i/>
      <w:iCs/>
      <w:color w:val="44546A" w:themeColor="text2"/>
      <w:sz w:val="18"/>
      <w:szCs w:val="18"/>
    </w:rPr>
  </w:style>
  <w:style w:type="character" w:styleId="Strong">
    <w:name w:val="Strong"/>
    <w:basedOn w:val="DefaultParagraphFont"/>
    <w:uiPriority w:val="22"/>
    <w:qFormat/>
    <w:rsid w:val="00F27D08"/>
    <w:rPr>
      <w:b/>
      <w:bCs/>
      <w:color w:val="auto"/>
    </w:rPr>
  </w:style>
  <w:style w:type="character" w:styleId="Emphasis">
    <w:name w:val="Emphasis"/>
    <w:basedOn w:val="DefaultParagraphFont"/>
    <w:uiPriority w:val="20"/>
    <w:qFormat/>
    <w:rsid w:val="00F27D08"/>
    <w:rPr>
      <w:i/>
      <w:iCs/>
      <w:color w:val="auto"/>
    </w:rPr>
  </w:style>
  <w:style w:type="character" w:styleId="SubtleEmphasis">
    <w:name w:val="Subtle Emphasis"/>
    <w:basedOn w:val="DefaultParagraphFont"/>
    <w:uiPriority w:val="19"/>
    <w:qFormat/>
    <w:rsid w:val="00F27D08"/>
    <w:rPr>
      <w:i/>
      <w:iCs/>
      <w:color w:val="404040" w:themeColor="text1" w:themeTint="BF"/>
    </w:rPr>
  </w:style>
  <w:style w:type="character" w:styleId="SubtleReference">
    <w:name w:val="Subtle Reference"/>
    <w:basedOn w:val="DefaultParagraphFont"/>
    <w:uiPriority w:val="31"/>
    <w:qFormat/>
    <w:rsid w:val="00F27D08"/>
    <w:rPr>
      <w:smallCaps/>
      <w:color w:val="404040" w:themeColor="text1" w:themeTint="BF"/>
    </w:rPr>
  </w:style>
  <w:style w:type="character" w:styleId="BookTitle">
    <w:name w:val="Book Title"/>
    <w:basedOn w:val="DefaultParagraphFont"/>
    <w:uiPriority w:val="33"/>
    <w:qFormat/>
    <w:rsid w:val="00F27D08"/>
    <w:rPr>
      <w:b/>
      <w:bCs/>
      <w:i/>
      <w:iCs/>
      <w:spacing w:val="5"/>
    </w:rPr>
  </w:style>
  <w:style w:type="paragraph" w:styleId="TOCHeading">
    <w:name w:val="TOC Heading"/>
    <w:basedOn w:val="Heading1"/>
    <w:next w:val="Normal"/>
    <w:uiPriority w:val="39"/>
    <w:semiHidden/>
    <w:unhideWhenUsed/>
    <w:qFormat/>
    <w:rsid w:val="00F27D08"/>
    <w:pPr>
      <w:outlineLvl w:val="9"/>
    </w:pPr>
  </w:style>
  <w:style w:type="character" w:customStyle="1" w:styleId="ListParagraphChar">
    <w:name w:val="List Paragraph Char"/>
    <w:link w:val="ListParagraph"/>
    <w:uiPriority w:val="99"/>
    <w:qFormat/>
    <w:locked/>
    <w:rsid w:val="00F27D08"/>
  </w:style>
  <w:style w:type="paragraph" w:styleId="NormalWeb">
    <w:name w:val="Normal (Web)"/>
    <w:basedOn w:val="Normal"/>
    <w:uiPriority w:val="99"/>
    <w:semiHidden/>
    <w:unhideWhenUsed/>
    <w:rsid w:val="00F27D08"/>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Hyperlink">
    <w:name w:val="Hyperlink"/>
    <w:basedOn w:val="DefaultParagraphFont"/>
    <w:uiPriority w:val="99"/>
    <w:unhideWhenUsed/>
    <w:rsid w:val="000D0D8B"/>
    <w:rPr>
      <w:color w:val="0563C1" w:themeColor="hyperlink"/>
      <w:u w:val="single"/>
    </w:rPr>
  </w:style>
  <w:style w:type="character" w:styleId="UnresolvedMention">
    <w:name w:val="Unresolved Mention"/>
    <w:basedOn w:val="DefaultParagraphFont"/>
    <w:uiPriority w:val="99"/>
    <w:semiHidden/>
    <w:unhideWhenUsed/>
    <w:rsid w:val="000D0D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695217">
      <w:bodyDiv w:val="1"/>
      <w:marLeft w:val="0"/>
      <w:marRight w:val="0"/>
      <w:marTop w:val="0"/>
      <w:marBottom w:val="0"/>
      <w:divBdr>
        <w:top w:val="none" w:sz="0" w:space="0" w:color="auto"/>
        <w:left w:val="none" w:sz="0" w:space="0" w:color="auto"/>
        <w:bottom w:val="none" w:sz="0" w:space="0" w:color="auto"/>
        <w:right w:val="none" w:sz="0" w:space="0" w:color="auto"/>
      </w:divBdr>
    </w:div>
    <w:div w:id="111050143">
      <w:bodyDiv w:val="1"/>
      <w:marLeft w:val="0"/>
      <w:marRight w:val="0"/>
      <w:marTop w:val="0"/>
      <w:marBottom w:val="0"/>
      <w:divBdr>
        <w:top w:val="none" w:sz="0" w:space="0" w:color="auto"/>
        <w:left w:val="none" w:sz="0" w:space="0" w:color="auto"/>
        <w:bottom w:val="none" w:sz="0" w:space="0" w:color="auto"/>
        <w:right w:val="none" w:sz="0" w:space="0" w:color="auto"/>
      </w:divBdr>
      <w:divsChild>
        <w:div w:id="1842810674">
          <w:marLeft w:val="0"/>
          <w:marRight w:val="0"/>
          <w:marTop w:val="0"/>
          <w:marBottom w:val="0"/>
          <w:divBdr>
            <w:top w:val="none" w:sz="0" w:space="0" w:color="auto"/>
            <w:left w:val="none" w:sz="0" w:space="0" w:color="auto"/>
            <w:bottom w:val="none" w:sz="0" w:space="0" w:color="auto"/>
            <w:right w:val="none" w:sz="0" w:space="0" w:color="auto"/>
          </w:divBdr>
        </w:div>
      </w:divsChild>
    </w:div>
    <w:div w:id="158542219">
      <w:bodyDiv w:val="1"/>
      <w:marLeft w:val="0"/>
      <w:marRight w:val="0"/>
      <w:marTop w:val="0"/>
      <w:marBottom w:val="0"/>
      <w:divBdr>
        <w:top w:val="none" w:sz="0" w:space="0" w:color="auto"/>
        <w:left w:val="none" w:sz="0" w:space="0" w:color="auto"/>
        <w:bottom w:val="none" w:sz="0" w:space="0" w:color="auto"/>
        <w:right w:val="none" w:sz="0" w:space="0" w:color="auto"/>
      </w:divBdr>
    </w:div>
    <w:div w:id="170949168">
      <w:bodyDiv w:val="1"/>
      <w:marLeft w:val="0"/>
      <w:marRight w:val="0"/>
      <w:marTop w:val="0"/>
      <w:marBottom w:val="0"/>
      <w:divBdr>
        <w:top w:val="none" w:sz="0" w:space="0" w:color="auto"/>
        <w:left w:val="none" w:sz="0" w:space="0" w:color="auto"/>
        <w:bottom w:val="none" w:sz="0" w:space="0" w:color="auto"/>
        <w:right w:val="none" w:sz="0" w:space="0" w:color="auto"/>
      </w:divBdr>
    </w:div>
    <w:div w:id="256790552">
      <w:bodyDiv w:val="1"/>
      <w:marLeft w:val="0"/>
      <w:marRight w:val="0"/>
      <w:marTop w:val="0"/>
      <w:marBottom w:val="0"/>
      <w:divBdr>
        <w:top w:val="none" w:sz="0" w:space="0" w:color="auto"/>
        <w:left w:val="none" w:sz="0" w:space="0" w:color="auto"/>
        <w:bottom w:val="none" w:sz="0" w:space="0" w:color="auto"/>
        <w:right w:val="none" w:sz="0" w:space="0" w:color="auto"/>
      </w:divBdr>
    </w:div>
    <w:div w:id="329455294">
      <w:bodyDiv w:val="1"/>
      <w:marLeft w:val="0"/>
      <w:marRight w:val="0"/>
      <w:marTop w:val="0"/>
      <w:marBottom w:val="0"/>
      <w:divBdr>
        <w:top w:val="none" w:sz="0" w:space="0" w:color="auto"/>
        <w:left w:val="none" w:sz="0" w:space="0" w:color="auto"/>
        <w:bottom w:val="none" w:sz="0" w:space="0" w:color="auto"/>
        <w:right w:val="none" w:sz="0" w:space="0" w:color="auto"/>
      </w:divBdr>
    </w:div>
    <w:div w:id="774636335">
      <w:bodyDiv w:val="1"/>
      <w:marLeft w:val="0"/>
      <w:marRight w:val="0"/>
      <w:marTop w:val="0"/>
      <w:marBottom w:val="0"/>
      <w:divBdr>
        <w:top w:val="none" w:sz="0" w:space="0" w:color="auto"/>
        <w:left w:val="none" w:sz="0" w:space="0" w:color="auto"/>
        <w:bottom w:val="none" w:sz="0" w:space="0" w:color="auto"/>
        <w:right w:val="none" w:sz="0" w:space="0" w:color="auto"/>
      </w:divBdr>
    </w:div>
    <w:div w:id="893351511">
      <w:bodyDiv w:val="1"/>
      <w:marLeft w:val="0"/>
      <w:marRight w:val="0"/>
      <w:marTop w:val="0"/>
      <w:marBottom w:val="0"/>
      <w:divBdr>
        <w:top w:val="none" w:sz="0" w:space="0" w:color="auto"/>
        <w:left w:val="none" w:sz="0" w:space="0" w:color="auto"/>
        <w:bottom w:val="none" w:sz="0" w:space="0" w:color="auto"/>
        <w:right w:val="none" w:sz="0" w:space="0" w:color="auto"/>
      </w:divBdr>
    </w:div>
    <w:div w:id="920409183">
      <w:bodyDiv w:val="1"/>
      <w:marLeft w:val="0"/>
      <w:marRight w:val="0"/>
      <w:marTop w:val="0"/>
      <w:marBottom w:val="0"/>
      <w:divBdr>
        <w:top w:val="none" w:sz="0" w:space="0" w:color="auto"/>
        <w:left w:val="none" w:sz="0" w:space="0" w:color="auto"/>
        <w:bottom w:val="none" w:sz="0" w:space="0" w:color="auto"/>
        <w:right w:val="none" w:sz="0" w:space="0" w:color="auto"/>
      </w:divBdr>
    </w:div>
    <w:div w:id="935018102">
      <w:bodyDiv w:val="1"/>
      <w:marLeft w:val="0"/>
      <w:marRight w:val="0"/>
      <w:marTop w:val="0"/>
      <w:marBottom w:val="0"/>
      <w:divBdr>
        <w:top w:val="none" w:sz="0" w:space="0" w:color="auto"/>
        <w:left w:val="none" w:sz="0" w:space="0" w:color="auto"/>
        <w:bottom w:val="none" w:sz="0" w:space="0" w:color="auto"/>
        <w:right w:val="none" w:sz="0" w:space="0" w:color="auto"/>
      </w:divBdr>
    </w:div>
    <w:div w:id="968366053">
      <w:bodyDiv w:val="1"/>
      <w:marLeft w:val="0"/>
      <w:marRight w:val="0"/>
      <w:marTop w:val="0"/>
      <w:marBottom w:val="0"/>
      <w:divBdr>
        <w:top w:val="none" w:sz="0" w:space="0" w:color="auto"/>
        <w:left w:val="none" w:sz="0" w:space="0" w:color="auto"/>
        <w:bottom w:val="none" w:sz="0" w:space="0" w:color="auto"/>
        <w:right w:val="none" w:sz="0" w:space="0" w:color="auto"/>
      </w:divBdr>
    </w:div>
    <w:div w:id="1119683502">
      <w:bodyDiv w:val="1"/>
      <w:marLeft w:val="0"/>
      <w:marRight w:val="0"/>
      <w:marTop w:val="0"/>
      <w:marBottom w:val="0"/>
      <w:divBdr>
        <w:top w:val="none" w:sz="0" w:space="0" w:color="auto"/>
        <w:left w:val="none" w:sz="0" w:space="0" w:color="auto"/>
        <w:bottom w:val="none" w:sz="0" w:space="0" w:color="auto"/>
        <w:right w:val="none" w:sz="0" w:space="0" w:color="auto"/>
      </w:divBdr>
    </w:div>
    <w:div w:id="1157961664">
      <w:bodyDiv w:val="1"/>
      <w:marLeft w:val="0"/>
      <w:marRight w:val="0"/>
      <w:marTop w:val="0"/>
      <w:marBottom w:val="0"/>
      <w:divBdr>
        <w:top w:val="none" w:sz="0" w:space="0" w:color="auto"/>
        <w:left w:val="none" w:sz="0" w:space="0" w:color="auto"/>
        <w:bottom w:val="none" w:sz="0" w:space="0" w:color="auto"/>
        <w:right w:val="none" w:sz="0" w:space="0" w:color="auto"/>
      </w:divBdr>
    </w:div>
    <w:div w:id="1228302157">
      <w:bodyDiv w:val="1"/>
      <w:marLeft w:val="0"/>
      <w:marRight w:val="0"/>
      <w:marTop w:val="0"/>
      <w:marBottom w:val="0"/>
      <w:divBdr>
        <w:top w:val="none" w:sz="0" w:space="0" w:color="auto"/>
        <w:left w:val="none" w:sz="0" w:space="0" w:color="auto"/>
        <w:bottom w:val="none" w:sz="0" w:space="0" w:color="auto"/>
        <w:right w:val="none" w:sz="0" w:space="0" w:color="auto"/>
      </w:divBdr>
    </w:div>
    <w:div w:id="1351684074">
      <w:bodyDiv w:val="1"/>
      <w:marLeft w:val="0"/>
      <w:marRight w:val="0"/>
      <w:marTop w:val="0"/>
      <w:marBottom w:val="0"/>
      <w:divBdr>
        <w:top w:val="none" w:sz="0" w:space="0" w:color="auto"/>
        <w:left w:val="none" w:sz="0" w:space="0" w:color="auto"/>
        <w:bottom w:val="none" w:sz="0" w:space="0" w:color="auto"/>
        <w:right w:val="none" w:sz="0" w:space="0" w:color="auto"/>
      </w:divBdr>
    </w:div>
    <w:div w:id="1382903988">
      <w:bodyDiv w:val="1"/>
      <w:marLeft w:val="0"/>
      <w:marRight w:val="0"/>
      <w:marTop w:val="0"/>
      <w:marBottom w:val="0"/>
      <w:divBdr>
        <w:top w:val="none" w:sz="0" w:space="0" w:color="auto"/>
        <w:left w:val="none" w:sz="0" w:space="0" w:color="auto"/>
        <w:bottom w:val="none" w:sz="0" w:space="0" w:color="auto"/>
        <w:right w:val="none" w:sz="0" w:space="0" w:color="auto"/>
      </w:divBdr>
    </w:div>
    <w:div w:id="1408503763">
      <w:bodyDiv w:val="1"/>
      <w:marLeft w:val="0"/>
      <w:marRight w:val="0"/>
      <w:marTop w:val="0"/>
      <w:marBottom w:val="0"/>
      <w:divBdr>
        <w:top w:val="none" w:sz="0" w:space="0" w:color="auto"/>
        <w:left w:val="none" w:sz="0" w:space="0" w:color="auto"/>
        <w:bottom w:val="none" w:sz="0" w:space="0" w:color="auto"/>
        <w:right w:val="none" w:sz="0" w:space="0" w:color="auto"/>
      </w:divBdr>
    </w:div>
    <w:div w:id="1419715643">
      <w:bodyDiv w:val="1"/>
      <w:marLeft w:val="0"/>
      <w:marRight w:val="0"/>
      <w:marTop w:val="0"/>
      <w:marBottom w:val="0"/>
      <w:divBdr>
        <w:top w:val="none" w:sz="0" w:space="0" w:color="auto"/>
        <w:left w:val="none" w:sz="0" w:space="0" w:color="auto"/>
        <w:bottom w:val="none" w:sz="0" w:space="0" w:color="auto"/>
        <w:right w:val="none" w:sz="0" w:space="0" w:color="auto"/>
      </w:divBdr>
    </w:div>
    <w:div w:id="1437947569">
      <w:bodyDiv w:val="1"/>
      <w:marLeft w:val="0"/>
      <w:marRight w:val="0"/>
      <w:marTop w:val="0"/>
      <w:marBottom w:val="0"/>
      <w:divBdr>
        <w:top w:val="none" w:sz="0" w:space="0" w:color="auto"/>
        <w:left w:val="none" w:sz="0" w:space="0" w:color="auto"/>
        <w:bottom w:val="none" w:sz="0" w:space="0" w:color="auto"/>
        <w:right w:val="none" w:sz="0" w:space="0" w:color="auto"/>
      </w:divBdr>
    </w:div>
    <w:div w:id="1650790880">
      <w:bodyDiv w:val="1"/>
      <w:marLeft w:val="0"/>
      <w:marRight w:val="0"/>
      <w:marTop w:val="0"/>
      <w:marBottom w:val="0"/>
      <w:divBdr>
        <w:top w:val="none" w:sz="0" w:space="0" w:color="auto"/>
        <w:left w:val="none" w:sz="0" w:space="0" w:color="auto"/>
        <w:bottom w:val="none" w:sz="0" w:space="0" w:color="auto"/>
        <w:right w:val="none" w:sz="0" w:space="0" w:color="auto"/>
      </w:divBdr>
    </w:div>
    <w:div w:id="1797867384">
      <w:bodyDiv w:val="1"/>
      <w:marLeft w:val="0"/>
      <w:marRight w:val="0"/>
      <w:marTop w:val="0"/>
      <w:marBottom w:val="0"/>
      <w:divBdr>
        <w:top w:val="none" w:sz="0" w:space="0" w:color="auto"/>
        <w:left w:val="none" w:sz="0" w:space="0" w:color="auto"/>
        <w:bottom w:val="none" w:sz="0" w:space="0" w:color="auto"/>
        <w:right w:val="none" w:sz="0" w:space="0" w:color="auto"/>
      </w:divBdr>
    </w:div>
    <w:div w:id="2020958227">
      <w:bodyDiv w:val="1"/>
      <w:marLeft w:val="0"/>
      <w:marRight w:val="0"/>
      <w:marTop w:val="0"/>
      <w:marBottom w:val="0"/>
      <w:divBdr>
        <w:top w:val="none" w:sz="0" w:space="0" w:color="auto"/>
        <w:left w:val="none" w:sz="0" w:space="0" w:color="auto"/>
        <w:bottom w:val="none" w:sz="0" w:space="0" w:color="auto"/>
        <w:right w:val="none" w:sz="0" w:space="0" w:color="auto"/>
      </w:divBdr>
      <w:divsChild>
        <w:div w:id="409159318">
          <w:marLeft w:val="0"/>
          <w:marRight w:val="0"/>
          <w:marTop w:val="0"/>
          <w:marBottom w:val="0"/>
          <w:divBdr>
            <w:top w:val="none" w:sz="0" w:space="0" w:color="auto"/>
            <w:left w:val="none" w:sz="0" w:space="0" w:color="auto"/>
            <w:bottom w:val="none" w:sz="0" w:space="0" w:color="auto"/>
            <w:right w:val="none" w:sz="0" w:space="0" w:color="auto"/>
          </w:divBdr>
        </w:div>
      </w:divsChild>
    </w:div>
    <w:div w:id="2107538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ramani.us@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1FE604-9886-4ADF-8026-D4E31E6146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2283</Words>
  <Characters>13018</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Vinay Kumar</dc:creator>
  <cp:keywords/>
  <dc:description/>
  <cp:lastModifiedBy>David Jonathan</cp:lastModifiedBy>
  <cp:revision>5</cp:revision>
  <dcterms:created xsi:type="dcterms:W3CDTF">2025-07-15T13:21:00Z</dcterms:created>
  <dcterms:modified xsi:type="dcterms:W3CDTF">2025-08-05T16:44:00Z</dcterms:modified>
</cp:coreProperties>
</file>